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39015" w14:textId="1C075EFF" w:rsidR="008069F7" w:rsidRPr="00525596" w:rsidRDefault="00E5158D" w:rsidP="006C01E9">
      <w:pPr>
        <w:ind w:firstLine="709"/>
        <w:jc w:val="right"/>
        <w:rPr>
          <w:b/>
          <w:color w:val="FF0000"/>
          <w:sz w:val="28"/>
        </w:rPr>
      </w:pPr>
      <w:r w:rsidRPr="00525596">
        <w:rPr>
          <w:b/>
          <w:color w:val="FF0000"/>
          <w:sz w:val="28"/>
        </w:rPr>
        <w:t>«</w:t>
      </w:r>
      <w:r w:rsidR="00525596" w:rsidRPr="00525596">
        <w:rPr>
          <w:b/>
          <w:color w:val="FF0000"/>
          <w:sz w:val="28"/>
          <w:lang w:val="kk-KZ"/>
        </w:rPr>
        <w:t>ЖОБА</w:t>
      </w:r>
      <w:r w:rsidR="008069F7" w:rsidRPr="00525596">
        <w:rPr>
          <w:b/>
          <w:color w:val="FF0000"/>
          <w:sz w:val="28"/>
        </w:rPr>
        <w:t>»</w:t>
      </w:r>
    </w:p>
    <w:p w14:paraId="78010F35" w14:textId="77777777" w:rsidR="008069F7" w:rsidRDefault="008069F7" w:rsidP="006C01E9">
      <w:pPr>
        <w:ind w:firstLine="709"/>
        <w:jc w:val="both"/>
        <w:rPr>
          <w:b/>
          <w:sz w:val="28"/>
        </w:rPr>
      </w:pPr>
    </w:p>
    <w:p w14:paraId="3F4DCF7D" w14:textId="77777777" w:rsidR="008069F7" w:rsidRDefault="008069F7" w:rsidP="006C01E9">
      <w:pPr>
        <w:ind w:firstLine="709"/>
        <w:jc w:val="both"/>
        <w:rPr>
          <w:b/>
          <w:sz w:val="28"/>
        </w:rPr>
      </w:pPr>
      <w:bookmarkStart w:id="0" w:name="_GoBack"/>
      <w:bookmarkEnd w:id="0"/>
    </w:p>
    <w:p w14:paraId="3E6C9BD8" w14:textId="77777777" w:rsidR="008069F7" w:rsidRDefault="008069F7" w:rsidP="006C01E9">
      <w:pPr>
        <w:ind w:firstLine="709"/>
        <w:jc w:val="both"/>
        <w:rPr>
          <w:b/>
          <w:sz w:val="28"/>
        </w:rPr>
      </w:pPr>
    </w:p>
    <w:p w14:paraId="048B35E8" w14:textId="77777777" w:rsidR="008069F7" w:rsidRDefault="008069F7" w:rsidP="006C01E9">
      <w:pPr>
        <w:ind w:firstLine="709"/>
        <w:jc w:val="both"/>
        <w:rPr>
          <w:b/>
          <w:sz w:val="28"/>
        </w:rPr>
      </w:pPr>
    </w:p>
    <w:p w14:paraId="60D0A8D2" w14:textId="77777777" w:rsidR="00403DEE" w:rsidRDefault="00403DEE" w:rsidP="006C01E9">
      <w:pPr>
        <w:ind w:firstLine="709"/>
        <w:jc w:val="both"/>
        <w:rPr>
          <w:b/>
          <w:sz w:val="28"/>
        </w:rPr>
      </w:pPr>
    </w:p>
    <w:p w14:paraId="7963D0EE" w14:textId="77777777" w:rsidR="00403DEE" w:rsidRPr="00E5158D" w:rsidRDefault="00403DEE" w:rsidP="00A02344">
      <w:pPr>
        <w:jc w:val="center"/>
        <w:rPr>
          <w:sz w:val="28"/>
        </w:rPr>
      </w:pPr>
    </w:p>
    <w:p w14:paraId="72470368" w14:textId="07B4C4A3" w:rsidR="00E5158D" w:rsidRPr="00E5158D" w:rsidRDefault="00E5158D" w:rsidP="00E5158D">
      <w:pPr>
        <w:pStyle w:val="a5"/>
        <w:jc w:val="center"/>
        <w:rPr>
          <w:sz w:val="28"/>
          <w:szCs w:val="28"/>
          <w:lang w:val="kk-KZ"/>
        </w:rPr>
      </w:pPr>
      <w:bookmarkStart w:id="1" w:name="_TOC_250007"/>
      <w:r w:rsidRPr="00E5158D">
        <w:rPr>
          <w:sz w:val="28"/>
          <w:szCs w:val="28"/>
          <w:lang w:val="kk-KZ"/>
        </w:rPr>
        <w:t>Біліктілікті арттыру курсының</w:t>
      </w:r>
      <w:r w:rsidRPr="00E5158D">
        <w:rPr>
          <w:sz w:val="28"/>
          <w:szCs w:val="28"/>
          <w:lang w:val="kk-KZ"/>
        </w:rPr>
        <w:t xml:space="preserve"> </w:t>
      </w:r>
      <w:r w:rsidRPr="00E5158D">
        <w:rPr>
          <w:sz w:val="28"/>
          <w:szCs w:val="28"/>
          <w:lang w:val="kk-KZ"/>
        </w:rPr>
        <w:t>білім беру бағдарламасы</w:t>
      </w:r>
    </w:p>
    <w:p w14:paraId="0C6A5194" w14:textId="2B6243D6" w:rsidR="00E5158D" w:rsidRPr="00E5158D" w:rsidRDefault="00E5158D" w:rsidP="00E5158D">
      <w:pPr>
        <w:pStyle w:val="a5"/>
        <w:ind w:left="0" w:firstLine="0"/>
        <w:jc w:val="center"/>
        <w:rPr>
          <w:sz w:val="28"/>
          <w:szCs w:val="28"/>
          <w:lang w:val="kk-KZ"/>
        </w:rPr>
      </w:pPr>
      <w:r w:rsidRPr="00E5158D">
        <w:rPr>
          <w:b/>
          <w:sz w:val="28"/>
          <w:szCs w:val="28"/>
          <w:lang w:val="kk-KZ"/>
        </w:rPr>
        <w:t>«Инклюзивті білім беру жағдайында ABA-терапияны қолдану»</w:t>
      </w:r>
      <w:r w:rsidRPr="00E5158D">
        <w:rPr>
          <w:b/>
          <w:sz w:val="28"/>
          <w:szCs w:val="28"/>
          <w:lang w:val="kk-KZ"/>
        </w:rPr>
        <w:t xml:space="preserve"> </w:t>
      </w:r>
      <w:r w:rsidRPr="00E5158D">
        <w:rPr>
          <w:sz w:val="28"/>
          <w:szCs w:val="28"/>
          <w:lang w:val="kk-KZ"/>
        </w:rPr>
        <w:t>тақырыбындамемлекеттік және орыс тілдерінде оқытатын</w:t>
      </w:r>
    </w:p>
    <w:p w14:paraId="30E500F6" w14:textId="0E082F36" w:rsidR="00403DEE" w:rsidRPr="00E5158D" w:rsidRDefault="00E5158D" w:rsidP="00E5158D">
      <w:pPr>
        <w:pStyle w:val="a5"/>
        <w:ind w:left="0" w:firstLine="0"/>
        <w:jc w:val="center"/>
        <w:rPr>
          <w:sz w:val="28"/>
          <w:szCs w:val="28"/>
          <w:lang w:val="kk-KZ"/>
        </w:rPr>
      </w:pPr>
      <w:r w:rsidRPr="00E5158D">
        <w:rPr>
          <w:sz w:val="28"/>
          <w:szCs w:val="28"/>
          <w:lang w:val="kk-KZ"/>
        </w:rPr>
        <w:t>мектепке дейінгі, орта (жалпы білім беретін мектептер) және арнайы ұйымдарда</w:t>
      </w:r>
      <w:r w:rsidRPr="00E5158D">
        <w:rPr>
          <w:sz w:val="28"/>
          <w:szCs w:val="28"/>
          <w:lang w:val="kk-KZ"/>
        </w:rPr>
        <w:t xml:space="preserve"> </w:t>
      </w:r>
      <w:r w:rsidRPr="00E5158D">
        <w:rPr>
          <w:sz w:val="28"/>
          <w:szCs w:val="28"/>
          <w:lang w:val="kk-KZ"/>
        </w:rPr>
        <w:t>ерекше білім беру қажеттіліктері бар балаларды сүйемелдеуге даярланған</w:t>
      </w:r>
      <w:r w:rsidRPr="00E5158D">
        <w:rPr>
          <w:sz w:val="28"/>
          <w:szCs w:val="28"/>
          <w:lang w:val="kk-KZ"/>
        </w:rPr>
        <w:t xml:space="preserve"> </w:t>
      </w:r>
      <w:r w:rsidRPr="00E5158D">
        <w:rPr>
          <w:sz w:val="28"/>
          <w:szCs w:val="28"/>
          <w:lang w:val="kk-KZ"/>
        </w:rPr>
        <w:t>тәрбиешілерге, педагогтарға, психологтарға, дефектологтарға, логопедтерге арналған.</w:t>
      </w:r>
    </w:p>
    <w:p w14:paraId="73D143DB" w14:textId="77777777" w:rsidR="00E5158D" w:rsidRDefault="00E5158D" w:rsidP="00A02344">
      <w:pPr>
        <w:pStyle w:val="1"/>
        <w:tabs>
          <w:tab w:val="left" w:pos="4004"/>
        </w:tabs>
        <w:spacing w:before="0"/>
        <w:ind w:left="0"/>
        <w:jc w:val="center"/>
        <w:rPr>
          <w:lang w:val="kk-KZ"/>
        </w:rPr>
      </w:pPr>
    </w:p>
    <w:p w14:paraId="423285C7" w14:textId="0353D9B5" w:rsidR="00C461BB" w:rsidRDefault="00403DEE" w:rsidP="00A02344">
      <w:pPr>
        <w:pStyle w:val="1"/>
        <w:tabs>
          <w:tab w:val="left" w:pos="4004"/>
        </w:tabs>
        <w:spacing w:before="0"/>
        <w:ind w:left="0"/>
        <w:jc w:val="center"/>
      </w:pPr>
      <w:r w:rsidRPr="00403DEE">
        <w:t>1.</w:t>
      </w:r>
      <w:r>
        <w:t xml:space="preserve"> </w:t>
      </w:r>
      <w:r w:rsidR="006D1D73">
        <w:t>Общие</w:t>
      </w:r>
      <w:r w:rsidR="006D1D73">
        <w:rPr>
          <w:spacing w:val="-3"/>
        </w:rPr>
        <w:t xml:space="preserve"> </w:t>
      </w:r>
      <w:bookmarkEnd w:id="1"/>
      <w:r w:rsidR="006D1D73">
        <w:t>положения</w:t>
      </w:r>
    </w:p>
    <w:p w14:paraId="11B60F03" w14:textId="3307218E" w:rsidR="00403DEE" w:rsidRDefault="00403DEE" w:rsidP="006C01E9">
      <w:pPr>
        <w:ind w:firstLine="709"/>
        <w:jc w:val="both"/>
        <w:rPr>
          <w:sz w:val="28"/>
          <w:szCs w:val="28"/>
        </w:rPr>
      </w:pPr>
      <w:r w:rsidRPr="00403DEE">
        <w:rPr>
          <w:bCs/>
          <w:sz w:val="28"/>
        </w:rPr>
        <w:t>Образовательная</w:t>
      </w:r>
      <w:r w:rsidRPr="00403DEE">
        <w:rPr>
          <w:bCs/>
          <w:spacing w:val="-1"/>
          <w:sz w:val="28"/>
        </w:rPr>
        <w:t xml:space="preserve"> </w:t>
      </w:r>
      <w:r w:rsidRPr="00403DEE">
        <w:rPr>
          <w:bCs/>
          <w:sz w:val="28"/>
        </w:rPr>
        <w:t>программа</w:t>
      </w:r>
      <w:r>
        <w:rPr>
          <w:b/>
          <w:sz w:val="28"/>
        </w:rPr>
        <w:t xml:space="preserve"> </w:t>
      </w:r>
      <w:r w:rsidRPr="00403DEE">
        <w:rPr>
          <w:bCs/>
          <w:sz w:val="28"/>
          <w:szCs w:val="28"/>
        </w:rPr>
        <w:t>курса</w:t>
      </w:r>
      <w:r w:rsidRPr="00403DEE">
        <w:rPr>
          <w:b/>
          <w:sz w:val="28"/>
          <w:szCs w:val="28"/>
        </w:rPr>
        <w:t xml:space="preserve"> </w:t>
      </w:r>
      <w:r w:rsidRPr="00403DEE">
        <w:rPr>
          <w:sz w:val="28"/>
          <w:szCs w:val="28"/>
        </w:rPr>
        <w:t>повышения</w:t>
      </w:r>
      <w:r w:rsidRPr="00403DEE">
        <w:rPr>
          <w:spacing w:val="-1"/>
          <w:sz w:val="28"/>
          <w:szCs w:val="28"/>
        </w:rPr>
        <w:t xml:space="preserve"> </w:t>
      </w:r>
      <w:r w:rsidRPr="00403DEE">
        <w:rPr>
          <w:sz w:val="28"/>
          <w:szCs w:val="28"/>
        </w:rPr>
        <w:t>квалификации</w:t>
      </w:r>
      <w:r w:rsidRPr="00403DEE">
        <w:rPr>
          <w:spacing w:val="-1"/>
          <w:sz w:val="28"/>
          <w:szCs w:val="28"/>
        </w:rPr>
        <w:t xml:space="preserve"> на тему:</w:t>
      </w:r>
      <w:r>
        <w:rPr>
          <w:spacing w:val="-1"/>
          <w:sz w:val="28"/>
          <w:szCs w:val="28"/>
        </w:rPr>
        <w:t xml:space="preserve"> </w:t>
      </w:r>
      <w:r w:rsidRPr="00403DEE">
        <w:rPr>
          <w:b/>
          <w:bCs/>
          <w:sz w:val="28"/>
          <w:szCs w:val="28"/>
        </w:rPr>
        <w:t xml:space="preserve">«Применение </w:t>
      </w:r>
      <w:proofErr w:type="gramStart"/>
      <w:r w:rsidRPr="00403DEE">
        <w:rPr>
          <w:b/>
          <w:bCs/>
          <w:sz w:val="28"/>
          <w:szCs w:val="28"/>
        </w:rPr>
        <w:t>АВА-терапии</w:t>
      </w:r>
      <w:proofErr w:type="gramEnd"/>
      <w:r w:rsidRPr="00403DEE">
        <w:rPr>
          <w:b/>
          <w:bCs/>
          <w:sz w:val="28"/>
          <w:szCs w:val="28"/>
        </w:rPr>
        <w:t xml:space="preserve"> в условиях инклюзивного образования»</w:t>
      </w:r>
      <w:r>
        <w:rPr>
          <w:b/>
          <w:bCs/>
          <w:sz w:val="28"/>
          <w:szCs w:val="28"/>
        </w:rPr>
        <w:t xml:space="preserve"> </w:t>
      </w:r>
      <w:r w:rsidRPr="00403DEE">
        <w:rPr>
          <w:sz w:val="28"/>
          <w:szCs w:val="28"/>
        </w:rPr>
        <w:t>(далее - Программа)</w:t>
      </w:r>
      <w:r>
        <w:rPr>
          <w:sz w:val="28"/>
          <w:szCs w:val="28"/>
        </w:rPr>
        <w:t xml:space="preserve"> предназначена для </w:t>
      </w:r>
      <w:r w:rsidRPr="008069F7">
        <w:rPr>
          <w:sz w:val="28"/>
        </w:rPr>
        <w:t>воспитателей,</w:t>
      </w:r>
      <w:r w:rsidRPr="008069F7"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 w:rsidRPr="008069F7">
        <w:rPr>
          <w:sz w:val="28"/>
        </w:rPr>
        <w:t>,</w:t>
      </w:r>
      <w:r w:rsidRPr="008069F7">
        <w:rPr>
          <w:spacing w:val="1"/>
          <w:sz w:val="28"/>
        </w:rPr>
        <w:t xml:space="preserve"> </w:t>
      </w:r>
      <w:r w:rsidRPr="008069F7">
        <w:rPr>
          <w:sz w:val="28"/>
        </w:rPr>
        <w:t>психологов,</w:t>
      </w:r>
      <w:r w:rsidRPr="008069F7">
        <w:rPr>
          <w:spacing w:val="37"/>
          <w:sz w:val="28"/>
        </w:rPr>
        <w:t xml:space="preserve"> </w:t>
      </w:r>
      <w:r w:rsidRPr="008069F7">
        <w:rPr>
          <w:sz w:val="28"/>
        </w:rPr>
        <w:t>дефектологов,</w:t>
      </w:r>
      <w:r w:rsidRPr="008069F7">
        <w:rPr>
          <w:spacing w:val="37"/>
          <w:sz w:val="28"/>
        </w:rPr>
        <w:t xml:space="preserve"> </w:t>
      </w:r>
      <w:r w:rsidRPr="008069F7">
        <w:rPr>
          <w:sz w:val="28"/>
        </w:rPr>
        <w:t>логопедов,</w:t>
      </w:r>
      <w:r w:rsidRPr="008069F7">
        <w:rPr>
          <w:spacing w:val="32"/>
          <w:sz w:val="28"/>
        </w:rPr>
        <w:t xml:space="preserve"> </w:t>
      </w:r>
      <w:r w:rsidRPr="008069F7">
        <w:rPr>
          <w:sz w:val="28"/>
        </w:rPr>
        <w:t>обученных</w:t>
      </w:r>
      <w:r w:rsidRPr="008069F7">
        <w:rPr>
          <w:spacing w:val="35"/>
          <w:sz w:val="28"/>
        </w:rPr>
        <w:t xml:space="preserve"> </w:t>
      </w:r>
      <w:r w:rsidRPr="008069F7">
        <w:rPr>
          <w:sz w:val="28"/>
        </w:rPr>
        <w:t>для</w:t>
      </w:r>
      <w:r w:rsidRPr="008069F7">
        <w:rPr>
          <w:spacing w:val="40"/>
          <w:sz w:val="28"/>
        </w:rPr>
        <w:t xml:space="preserve"> </w:t>
      </w:r>
      <w:r w:rsidRPr="008069F7">
        <w:rPr>
          <w:sz w:val="28"/>
        </w:rPr>
        <w:t>сопровождения</w:t>
      </w:r>
      <w:r>
        <w:rPr>
          <w:sz w:val="28"/>
        </w:rPr>
        <w:t xml:space="preserve"> </w:t>
      </w:r>
      <w:r w:rsidRPr="008069F7">
        <w:rPr>
          <w:sz w:val="28"/>
          <w:szCs w:val="28"/>
        </w:rPr>
        <w:t>детей</w:t>
      </w:r>
      <w:r w:rsidRPr="008069F7">
        <w:rPr>
          <w:spacing w:val="1"/>
          <w:sz w:val="28"/>
          <w:szCs w:val="28"/>
        </w:rPr>
        <w:t xml:space="preserve"> </w:t>
      </w:r>
      <w:r w:rsidRPr="008069F7">
        <w:rPr>
          <w:sz w:val="28"/>
          <w:szCs w:val="28"/>
        </w:rPr>
        <w:t>с</w:t>
      </w:r>
      <w:r w:rsidRPr="008069F7">
        <w:rPr>
          <w:spacing w:val="1"/>
          <w:sz w:val="28"/>
          <w:szCs w:val="28"/>
        </w:rPr>
        <w:t xml:space="preserve"> </w:t>
      </w:r>
      <w:r w:rsidRPr="008069F7">
        <w:rPr>
          <w:sz w:val="28"/>
          <w:szCs w:val="28"/>
        </w:rPr>
        <w:t>особыми</w:t>
      </w:r>
      <w:r w:rsidRPr="008069F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образовательными </w:t>
      </w:r>
      <w:r w:rsidRPr="008069F7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в условиях дошкольного, </w:t>
      </w:r>
      <w:r w:rsidR="00262605">
        <w:rPr>
          <w:sz w:val="28"/>
          <w:szCs w:val="28"/>
        </w:rPr>
        <w:t xml:space="preserve">начального, </w:t>
      </w:r>
      <w:r>
        <w:rPr>
          <w:sz w:val="28"/>
          <w:szCs w:val="28"/>
        </w:rPr>
        <w:t>среднего (общеобразовательных школ) и специальных организации с государственным и русским языками обучения.</w:t>
      </w:r>
    </w:p>
    <w:p w14:paraId="04B3AC94" w14:textId="36FC2324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Включение детей с особыми образовательными потребностями (ООП) в систему образования является одной из ключевых задач современного общества. В последние годы </w:t>
      </w:r>
      <w:r>
        <w:rPr>
          <w:sz w:val="28"/>
          <w:szCs w:val="28"/>
        </w:rPr>
        <w:t xml:space="preserve">Республика </w:t>
      </w:r>
      <w:r w:rsidRPr="00866704">
        <w:rPr>
          <w:sz w:val="28"/>
          <w:szCs w:val="28"/>
        </w:rPr>
        <w:t>Казахстан активно развивает инклюзивное образование, следуя международным стандартам и обязательствам, таким как Конвенция ООН о правах инвалидов, подписанная Казахстаном, и Цели устойчивого развития ООН (в частности, цель №4 – «Образование для всех»).</w:t>
      </w:r>
    </w:p>
    <w:p w14:paraId="4C6D0545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АВА-терапия (прикладной анализ поведения) зарекомендовала себя как один из наиболее эффективных научно обоснованных методов коррекции поведения у детей с расстройствами аутистического спектра (РАС) и другими особенностями развития. В мировой практике её применение широко распространено в инклюзивных образовательных учреждениях, позволяя детям с ООП более успешно адаптироваться в социуме, развивать коммуникативные навыки и получать качественное образование.</w:t>
      </w:r>
    </w:p>
    <w:p w14:paraId="1AE98B45" w14:textId="6FB9556D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Республике </w:t>
      </w:r>
      <w:r w:rsidRPr="00866704">
        <w:rPr>
          <w:sz w:val="28"/>
          <w:szCs w:val="28"/>
        </w:rPr>
        <w:t xml:space="preserve">Казахстан в рамках Национального плана по обеспечению прав и улучшению качества жизни лиц с инвалидностью на 2025–2030 годы предусмотрено развитие инклюзивного образования и внедрение современных коррекционно-развивающих методик. Однако на практике педагоги и специалисты образовательных организаций часто сталкиваются с нехваткой знаний и навыков по применению эффективных методов коррекции поведения </w:t>
      </w:r>
      <w:r w:rsidRPr="00866704">
        <w:rPr>
          <w:sz w:val="28"/>
          <w:szCs w:val="28"/>
        </w:rPr>
        <w:lastRenderedPageBreak/>
        <w:t>в инклюзивной среде.</w:t>
      </w:r>
    </w:p>
    <w:p w14:paraId="180AF661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Программа повышения квалификации по применению </w:t>
      </w:r>
      <w:proofErr w:type="gramStart"/>
      <w:r w:rsidRPr="00866704">
        <w:rPr>
          <w:sz w:val="28"/>
          <w:szCs w:val="28"/>
        </w:rPr>
        <w:t>АВА-терапии</w:t>
      </w:r>
      <w:proofErr w:type="gramEnd"/>
      <w:r w:rsidRPr="00866704">
        <w:rPr>
          <w:sz w:val="28"/>
          <w:szCs w:val="28"/>
        </w:rPr>
        <w:t xml:space="preserve"> в условиях инклюзивного образования соответствует следующим стратегическим направлениям:</w:t>
      </w:r>
    </w:p>
    <w:p w14:paraId="0133EFE6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Государственная программа развития образования и науки Республики Казахстан: предусматривает создание условий для доступного и качественного инклюзивного образования.</w:t>
      </w:r>
    </w:p>
    <w:p w14:paraId="147ED996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Национальный проект «Комфортная школа»: направлен на развитие образовательных учреждений, способных учитывать потребности всех обучающихся, включая детей с ООП.</w:t>
      </w:r>
    </w:p>
    <w:p w14:paraId="5301E673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Программа «Безбарьерная среда»: подразумевает создание условий для инклюзивного образования, включая подготовку педагогов.</w:t>
      </w:r>
    </w:p>
    <w:p w14:paraId="3249FC91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Связь с мировыми трендами</w:t>
      </w:r>
    </w:p>
    <w:p w14:paraId="375DFE8A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1. Рост признания инклюзивного образования</w:t>
      </w:r>
    </w:p>
    <w:p w14:paraId="50241679" w14:textId="571AEFF8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В</w:t>
      </w:r>
      <w:r>
        <w:rPr>
          <w:sz w:val="28"/>
          <w:szCs w:val="28"/>
        </w:rPr>
        <w:t>семирная организация здравохранения</w:t>
      </w:r>
      <w:r w:rsidRPr="00866704">
        <w:rPr>
          <w:sz w:val="28"/>
          <w:szCs w:val="28"/>
        </w:rPr>
        <w:t xml:space="preserve"> и ЮНЕСКО подчеркивают важность инклюзивного подхода как основы качественного образования.</w:t>
      </w:r>
    </w:p>
    <w:p w14:paraId="09F410C4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В странах Европы и США активно внедряются доказательные методы коррекции, включая АВА.</w:t>
      </w:r>
    </w:p>
    <w:p w14:paraId="1553E654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2. Научно-обоснованные методы в образовании</w:t>
      </w:r>
    </w:p>
    <w:p w14:paraId="7D8A0115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АВА-терапия признана ведущими международными организациями, такими как Американская психологическая ассоциация (APA) и Национальный институт здравоохранения США.</w:t>
      </w:r>
    </w:p>
    <w:p w14:paraId="6E4F8009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3. Развитие компетенций педагогов</w:t>
      </w:r>
    </w:p>
    <w:p w14:paraId="5C578138" w14:textId="77777777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Введение курсов повышения квалификации </w:t>
      </w:r>
      <w:proofErr w:type="gramStart"/>
      <w:r w:rsidRPr="00866704">
        <w:rPr>
          <w:sz w:val="28"/>
          <w:szCs w:val="28"/>
        </w:rPr>
        <w:t>по</w:t>
      </w:r>
      <w:proofErr w:type="gramEnd"/>
      <w:r w:rsidRPr="00866704">
        <w:rPr>
          <w:sz w:val="28"/>
          <w:szCs w:val="28"/>
        </w:rPr>
        <w:t xml:space="preserve"> </w:t>
      </w:r>
      <w:proofErr w:type="gramStart"/>
      <w:r w:rsidRPr="00866704">
        <w:rPr>
          <w:sz w:val="28"/>
          <w:szCs w:val="28"/>
        </w:rPr>
        <w:t>АВА</w:t>
      </w:r>
      <w:proofErr w:type="gramEnd"/>
      <w:r w:rsidRPr="00866704">
        <w:rPr>
          <w:sz w:val="28"/>
          <w:szCs w:val="28"/>
        </w:rPr>
        <w:t xml:space="preserve"> для педагогов и специалистов является стандартом во многих странах.</w:t>
      </w:r>
    </w:p>
    <w:p w14:paraId="76B6804A" w14:textId="1231EB6A" w:rsidR="00866704" w:rsidRPr="00866704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Республике </w:t>
      </w:r>
      <w:r w:rsidRPr="00866704">
        <w:rPr>
          <w:sz w:val="28"/>
          <w:szCs w:val="28"/>
        </w:rPr>
        <w:t>Казахстан важно подготовить специалистов, способных работать в инклюзивной среде, используя современные технологии и методы коррекции.</w:t>
      </w:r>
    </w:p>
    <w:p w14:paraId="6F95A4DE" w14:textId="785C63EF" w:rsidR="00403DEE" w:rsidRDefault="00866704" w:rsidP="006C01E9">
      <w:pPr>
        <w:ind w:firstLine="709"/>
        <w:jc w:val="both"/>
        <w:rPr>
          <w:sz w:val="28"/>
          <w:szCs w:val="28"/>
        </w:rPr>
      </w:pPr>
      <w:r w:rsidRPr="00866704">
        <w:rPr>
          <w:sz w:val="28"/>
          <w:szCs w:val="28"/>
        </w:rPr>
        <w:t>Таким образом, программа курса направлена на решение актуальных задач системы образования, соответствие мировым стандартам и повышение квалификации специалистов для успешной реализации инклюзивного образования в Казахстане.</w:t>
      </w:r>
    </w:p>
    <w:p w14:paraId="64CB06DD" w14:textId="77777777" w:rsidR="00FF4B71" w:rsidRPr="00FF4B71" w:rsidRDefault="00FF4B71" w:rsidP="006C01E9">
      <w:pPr>
        <w:widowControl/>
        <w:autoSpaceDE/>
        <w:autoSpaceDN/>
        <w:ind w:firstLine="709"/>
        <w:jc w:val="both"/>
        <w:rPr>
          <w:color w:val="000000"/>
          <w:sz w:val="27"/>
        </w:rPr>
      </w:pPr>
      <w:r w:rsidRPr="00FF4B71">
        <w:rPr>
          <w:color w:val="000000"/>
          <w:sz w:val="27"/>
        </w:rPr>
        <w:t xml:space="preserve">Программа разработана в соответствии с «Правилами разработки, согласования и утверждения образовательных программ курсов повышения квалификации педагогов», утвержденными Приказом Министра образования и науки Республики Казахстан от 4 мая 2020 года № 175. </w:t>
      </w:r>
    </w:p>
    <w:p w14:paraId="66B176FD" w14:textId="6FA52D67" w:rsidR="00FF4B71" w:rsidRPr="00FF4B71" w:rsidRDefault="00FF4B71" w:rsidP="006C01E9">
      <w:pPr>
        <w:widowControl/>
        <w:autoSpaceDE/>
        <w:autoSpaceDN/>
        <w:ind w:firstLine="709"/>
        <w:jc w:val="both"/>
        <w:rPr>
          <w:color w:val="000000"/>
          <w:sz w:val="27"/>
        </w:rPr>
      </w:pPr>
      <w:proofErr w:type="gramStart"/>
      <w:r w:rsidRPr="00FF4B71">
        <w:rPr>
          <w:color w:val="000000"/>
          <w:sz w:val="27"/>
        </w:rPr>
        <w:t xml:space="preserve">Программа разрабатывается организациями повышения квалификации педагогов с учетом требований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 среднего образования, утвержденных приказом Министра просвещения Республики Казахстан от 3 августа 2022 года № 348 и типовых учебных планов начального, основного, среднего, общего среднего образования, утвержденных приказом Министра </w:t>
      </w:r>
      <w:r w:rsidRPr="00FF4B71">
        <w:rPr>
          <w:color w:val="000000"/>
          <w:sz w:val="27"/>
        </w:rPr>
        <w:lastRenderedPageBreak/>
        <w:t>образования и науки Республики Казахстан от 8</w:t>
      </w:r>
      <w:proofErr w:type="gramEnd"/>
      <w:r w:rsidRPr="00FF4B71">
        <w:rPr>
          <w:color w:val="000000"/>
          <w:sz w:val="27"/>
        </w:rPr>
        <w:t xml:space="preserve"> ноября 2012 года № 500. Продолжительность обучения – </w:t>
      </w:r>
      <w:r w:rsidR="00EE2D80">
        <w:rPr>
          <w:color w:val="000000"/>
          <w:sz w:val="27"/>
        </w:rPr>
        <w:t>110</w:t>
      </w:r>
      <w:r w:rsidRPr="00FF4B71">
        <w:rPr>
          <w:color w:val="000000"/>
          <w:sz w:val="27"/>
        </w:rPr>
        <w:t xml:space="preserve"> академических часов. </w:t>
      </w:r>
    </w:p>
    <w:p w14:paraId="088D9F21" w14:textId="77777777" w:rsidR="00FF4B71" w:rsidRDefault="00FF4B71" w:rsidP="006C01E9">
      <w:pPr>
        <w:ind w:firstLine="709"/>
        <w:jc w:val="both"/>
        <w:rPr>
          <w:sz w:val="28"/>
          <w:szCs w:val="28"/>
        </w:rPr>
      </w:pPr>
    </w:p>
    <w:p w14:paraId="59878AE2" w14:textId="51B42216" w:rsidR="00C461BB" w:rsidRDefault="006D1D73" w:rsidP="00A02344">
      <w:pPr>
        <w:pStyle w:val="1"/>
        <w:numPr>
          <w:ilvl w:val="0"/>
          <w:numId w:val="13"/>
        </w:numPr>
        <w:spacing w:before="0"/>
        <w:ind w:left="0" w:firstLine="0"/>
        <w:jc w:val="center"/>
      </w:pPr>
      <w:bookmarkStart w:id="2" w:name="_TOC_250006"/>
      <w:bookmarkEnd w:id="2"/>
      <w:r>
        <w:t>Глоссарий</w:t>
      </w:r>
    </w:p>
    <w:p w14:paraId="4F8D5A01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6E652E">
        <w:rPr>
          <w:b/>
        </w:rPr>
        <w:t>АВА (</w:t>
      </w:r>
      <w:proofErr w:type="spellStart"/>
      <w:r w:rsidRPr="006E652E">
        <w:rPr>
          <w:b/>
        </w:rPr>
        <w:t>Applied</w:t>
      </w:r>
      <w:proofErr w:type="spellEnd"/>
      <w:r w:rsidRPr="006E652E">
        <w:rPr>
          <w:b/>
        </w:rPr>
        <w:t xml:space="preserve"> </w:t>
      </w:r>
      <w:proofErr w:type="spellStart"/>
      <w:r w:rsidRPr="006E652E">
        <w:rPr>
          <w:b/>
        </w:rPr>
        <w:t>Behavior</w:t>
      </w:r>
      <w:proofErr w:type="spellEnd"/>
      <w:r w:rsidRPr="006E652E">
        <w:rPr>
          <w:b/>
        </w:rPr>
        <w:t xml:space="preserve"> </w:t>
      </w:r>
      <w:proofErr w:type="spellStart"/>
      <w:r w:rsidRPr="006E652E">
        <w:rPr>
          <w:b/>
        </w:rPr>
        <w:t>Analysis</w:t>
      </w:r>
      <w:proofErr w:type="spellEnd"/>
      <w:r w:rsidRPr="006E652E">
        <w:rPr>
          <w:b/>
        </w:rPr>
        <w:t>, прикладной анализ поведения)</w:t>
      </w:r>
      <w:r w:rsidRPr="006E652E">
        <w:rPr>
          <w:bCs/>
        </w:rPr>
        <w:t xml:space="preserve"> – научно обоснованный подход к коррекции поведения, основанный на изучении и применении принципов поведенческого анализа.</w:t>
      </w:r>
    </w:p>
    <w:p w14:paraId="578E2048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6E652E">
        <w:rPr>
          <w:b/>
        </w:rPr>
        <w:t>Альтернативная коммуникация</w:t>
      </w:r>
      <w:r w:rsidRPr="006E652E">
        <w:rPr>
          <w:bCs/>
        </w:rPr>
        <w:t xml:space="preserve"> – методы общения для людей с ограниченными вербальными навыками (PECS, жестовая речь, коммуникативные устройства).</w:t>
      </w:r>
    </w:p>
    <w:p w14:paraId="0251D261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Анализ задачи</w:t>
      </w:r>
      <w:r w:rsidRPr="006E652E">
        <w:rPr>
          <w:bCs/>
        </w:rPr>
        <w:t xml:space="preserve"> – процесс разбиения сложного навыка на более простые шаги для последовательного обучения.</w:t>
      </w:r>
    </w:p>
    <w:p w14:paraId="1FB303A2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Бихевиоризм</w:t>
      </w:r>
      <w:r w:rsidRPr="006E652E">
        <w:rPr>
          <w:bCs/>
        </w:rPr>
        <w:t xml:space="preserve"> – направление в психологии, изучающее поведение человека и способы его модификации.</w:t>
      </w:r>
    </w:p>
    <w:p w14:paraId="40DE18DE" w14:textId="4D2DDF01" w:rsidR="006E652E" w:rsidRPr="006E652E" w:rsidRDefault="0016181A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Поведенческие</w:t>
      </w:r>
      <w:r w:rsidR="006E652E" w:rsidRPr="0016181A">
        <w:rPr>
          <w:b/>
        </w:rPr>
        <w:t xml:space="preserve"> стратегии</w:t>
      </w:r>
      <w:r w:rsidR="006E652E" w:rsidRPr="006E652E">
        <w:rPr>
          <w:bCs/>
        </w:rPr>
        <w:t xml:space="preserve"> – методы, используемые в </w:t>
      </w:r>
      <w:proofErr w:type="gramStart"/>
      <w:r w:rsidR="006E652E" w:rsidRPr="006E652E">
        <w:rPr>
          <w:bCs/>
        </w:rPr>
        <w:t>АВА-терапии</w:t>
      </w:r>
      <w:proofErr w:type="gramEnd"/>
      <w:r w:rsidR="006E652E" w:rsidRPr="006E652E">
        <w:rPr>
          <w:bCs/>
        </w:rPr>
        <w:t xml:space="preserve"> для коррекции поведения (подкрепление, наказание, моделирование и т. д.).</w:t>
      </w:r>
    </w:p>
    <w:p w14:paraId="1E56CEA6" w14:textId="1CC7A33C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Базов</w:t>
      </w:r>
      <w:r w:rsidR="0016181A">
        <w:rPr>
          <w:b/>
        </w:rPr>
        <w:t>ые навыки</w:t>
      </w:r>
      <w:r w:rsidRPr="006E652E">
        <w:rPr>
          <w:bCs/>
        </w:rPr>
        <w:t xml:space="preserve"> – исходный уровень поведения до начала вмешательства, используемый для оценки эффективности терапии.</w:t>
      </w:r>
    </w:p>
    <w:p w14:paraId="66D2986C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Вербальное поведение</w:t>
      </w:r>
      <w:r w:rsidRPr="006E652E">
        <w:rPr>
          <w:bCs/>
        </w:rPr>
        <w:t xml:space="preserve"> – форма поведения, связанная с коммуникацией, включая просьбы, ответы, комментарии.</w:t>
      </w:r>
    </w:p>
    <w:p w14:paraId="643248AA" w14:textId="519AEA84" w:rsidR="006E652E" w:rsidRPr="006E652E" w:rsidRDefault="0016181A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К</w:t>
      </w:r>
      <w:r w:rsidR="006E652E" w:rsidRPr="0016181A">
        <w:rPr>
          <w:b/>
        </w:rPr>
        <w:t>онтроль стимулов</w:t>
      </w:r>
      <w:r w:rsidR="006E652E" w:rsidRPr="006E652E">
        <w:rPr>
          <w:bCs/>
        </w:rPr>
        <w:t xml:space="preserve"> – процесс, при котором два или более стимула влияют на поведение одновременно.</w:t>
      </w:r>
    </w:p>
    <w:p w14:paraId="2CD3396F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Вмешательство</w:t>
      </w:r>
      <w:r w:rsidRPr="006E652E">
        <w:rPr>
          <w:bCs/>
        </w:rPr>
        <w:t xml:space="preserve"> – система методов, применяемых для изменения нежелательного поведения или обучения новым навыкам.</w:t>
      </w:r>
    </w:p>
    <w:p w14:paraId="7C02FA4A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Генерализация</w:t>
      </w:r>
      <w:r w:rsidRPr="006E652E">
        <w:rPr>
          <w:bCs/>
        </w:rPr>
        <w:t xml:space="preserve"> – перенос усвоенных навыков в новые условия, на других людей и ситуации.</w:t>
      </w:r>
    </w:p>
    <w:p w14:paraId="1EFA2D88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График подкрепления</w:t>
      </w:r>
      <w:r w:rsidRPr="006E652E">
        <w:rPr>
          <w:bCs/>
        </w:rPr>
        <w:t xml:space="preserve"> – система выдачи подкреплений, влияющая на скорость усвоения и устойчивость поведения (непрерывный, частичный, фиксированный, переменный).</w:t>
      </w:r>
    </w:p>
    <w:p w14:paraId="11BC5165" w14:textId="2BC1C369" w:rsidR="006E652E" w:rsidRPr="006E652E" w:rsidRDefault="0016181A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>
        <w:rPr>
          <w:b/>
        </w:rPr>
        <w:t>Нежелательное</w:t>
      </w:r>
      <w:r w:rsidR="006E652E" w:rsidRPr="0016181A">
        <w:rPr>
          <w:b/>
        </w:rPr>
        <w:t xml:space="preserve"> поведение</w:t>
      </w:r>
      <w:r w:rsidR="006E652E" w:rsidRPr="006E652E">
        <w:rPr>
          <w:bCs/>
        </w:rPr>
        <w:t xml:space="preserve"> – поведение, мешающее обучению и социальной адаптации (агрессия, самоповреждение, стереотипии).</w:t>
      </w:r>
    </w:p>
    <w:p w14:paraId="7CB5F698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Дискриминация стимулов</w:t>
      </w:r>
      <w:r w:rsidRPr="006E652E">
        <w:rPr>
          <w:bCs/>
        </w:rPr>
        <w:t xml:space="preserve"> – способность различать разные стимулы и реагировать на них по-разному.</w:t>
      </w:r>
    </w:p>
    <w:p w14:paraId="2930AB65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Имитация</w:t>
      </w:r>
      <w:r w:rsidRPr="006E652E">
        <w:rPr>
          <w:bCs/>
        </w:rPr>
        <w:t xml:space="preserve"> – копирование поведения других людей, используемое в обучении новым навыкам.</w:t>
      </w:r>
    </w:p>
    <w:p w14:paraId="75F26488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Инструктаж (</w:t>
      </w:r>
      <w:proofErr w:type="spellStart"/>
      <w:r w:rsidRPr="0016181A">
        <w:rPr>
          <w:b/>
        </w:rPr>
        <w:t>Prompting</w:t>
      </w:r>
      <w:proofErr w:type="spellEnd"/>
      <w:r w:rsidRPr="0016181A">
        <w:rPr>
          <w:b/>
        </w:rPr>
        <w:t>)</w:t>
      </w:r>
      <w:r w:rsidRPr="006E652E">
        <w:rPr>
          <w:bCs/>
        </w:rPr>
        <w:t xml:space="preserve"> – методика помощи ребенку в выполнении действия (вербальные, жестовые, физические подсказки).</w:t>
      </w:r>
    </w:p>
    <w:p w14:paraId="15FA118E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Инклюзивное образование</w:t>
      </w:r>
      <w:r w:rsidRPr="006E652E">
        <w:rPr>
          <w:bCs/>
        </w:rPr>
        <w:t xml:space="preserve"> – система обучения, в которой дети с ООП учатся вместе с типично развивающимися сверстниками.</w:t>
      </w:r>
    </w:p>
    <w:p w14:paraId="6C981683" w14:textId="77777777" w:rsidR="00D04018" w:rsidRDefault="00D04018" w:rsidP="00D04018">
      <w:pPr>
        <w:pStyle w:val="a3"/>
        <w:ind w:firstLine="709"/>
        <w:jc w:val="both"/>
        <w:rPr>
          <w:b/>
          <w:bCs/>
        </w:rPr>
      </w:pPr>
      <w:r w:rsidRPr="00D04018">
        <w:rPr>
          <w:b/>
        </w:rPr>
        <w:t>Кураторство</w:t>
      </w:r>
      <w:r w:rsidRPr="00D04018">
        <w:rPr>
          <w:bCs/>
        </w:rPr>
        <w:t xml:space="preserve"> – деятельность специалиста (куратора), направленная на организацию и координацию работы команды, участвующей в сопровождении ребёнка с ООП. Куратор обеспечивает соблюдение программы вмешательства, взаимодействие между педагогами, родителями и другими специалистами.</w:t>
      </w:r>
      <w:r w:rsidRPr="006E652E">
        <w:rPr>
          <w:b/>
          <w:bCs/>
        </w:rPr>
        <w:t xml:space="preserve"> </w:t>
      </w:r>
    </w:p>
    <w:p w14:paraId="3ED323FB" w14:textId="74AB86AC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lastRenderedPageBreak/>
        <w:t>Коррекционная работа</w:t>
      </w:r>
      <w:r w:rsidRPr="006E652E">
        <w:rPr>
          <w:bCs/>
        </w:rPr>
        <w:t xml:space="preserve"> – мероприятия, направленные на изменение нежелательного поведения и развитие навыков.</w:t>
      </w:r>
    </w:p>
    <w:p w14:paraId="49012C80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Контингентное подкрепление</w:t>
      </w:r>
      <w:r w:rsidRPr="006E652E">
        <w:rPr>
          <w:bCs/>
        </w:rPr>
        <w:t xml:space="preserve"> – предоставление подкрепления только после выполнения целевого поведения.</w:t>
      </w:r>
    </w:p>
    <w:p w14:paraId="4F7C824D" w14:textId="77777777" w:rsidR="006E652E" w:rsidRPr="006E652E" w:rsidRDefault="006E652E" w:rsidP="006E652E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Моделирование (</w:t>
      </w:r>
      <w:proofErr w:type="spellStart"/>
      <w:r w:rsidRPr="0016181A">
        <w:rPr>
          <w:b/>
        </w:rPr>
        <w:t>Modeling</w:t>
      </w:r>
      <w:proofErr w:type="spellEnd"/>
      <w:r w:rsidRPr="0016181A">
        <w:rPr>
          <w:b/>
        </w:rPr>
        <w:t>)</w:t>
      </w:r>
      <w:r w:rsidRPr="006E652E">
        <w:rPr>
          <w:bCs/>
        </w:rPr>
        <w:t xml:space="preserve"> – демонстрация правильного поведения с целью его копирования.</w:t>
      </w:r>
    </w:p>
    <w:p w14:paraId="3BFAFDC0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Мотивационный стимул</w:t>
      </w:r>
      <w:r w:rsidRPr="0016181A">
        <w:rPr>
          <w:bCs/>
        </w:rPr>
        <w:t xml:space="preserve"> – фактор, влияющий на желание ребенка выполнять действие (например, любимая игрушка).</w:t>
      </w:r>
    </w:p>
    <w:p w14:paraId="71311857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Невербальное поведение</w:t>
      </w:r>
      <w:r w:rsidRPr="0016181A">
        <w:rPr>
          <w:bCs/>
        </w:rPr>
        <w:t xml:space="preserve"> – жесты, мимика, позы и другие способы коммуникации без слов.</w:t>
      </w:r>
    </w:p>
    <w:p w14:paraId="54977243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Независимая деятельность</w:t>
      </w:r>
      <w:r w:rsidRPr="0016181A">
        <w:rPr>
          <w:bCs/>
        </w:rPr>
        <w:t xml:space="preserve"> – навык самостоятельного выполнения заданий без помощи взрослого.</w:t>
      </w:r>
    </w:p>
    <w:p w14:paraId="7943C129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Оперантное поведение</w:t>
      </w:r>
      <w:r w:rsidRPr="0016181A">
        <w:rPr>
          <w:bCs/>
        </w:rPr>
        <w:t xml:space="preserve"> – поведение, формируемое в результате последствий (подкрепления или наказания).</w:t>
      </w:r>
    </w:p>
    <w:p w14:paraId="019A5D32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Обратная цепочка</w:t>
      </w:r>
      <w:r w:rsidRPr="0016181A">
        <w:rPr>
          <w:bCs/>
        </w:rPr>
        <w:t xml:space="preserve"> – метод обучения, при котором сначала ребенок выполняет последний шаг задания, затем предыдущие.</w:t>
      </w:r>
    </w:p>
    <w:p w14:paraId="0E0CF7E2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Поведенческий контракт</w:t>
      </w:r>
      <w:r w:rsidRPr="0016181A">
        <w:rPr>
          <w:bCs/>
        </w:rPr>
        <w:t xml:space="preserve"> – соглашение между педагогом и ребенком о правилах поведения и подкреплениях.</w:t>
      </w:r>
    </w:p>
    <w:p w14:paraId="47C5A759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Подкрепление</w:t>
      </w:r>
      <w:r w:rsidRPr="0016181A">
        <w:rPr>
          <w:bCs/>
        </w:rPr>
        <w:t xml:space="preserve"> – событие, увеличивающее вероятность повторения поведения (положительное – добавление желаемого стимула, отрицательное – удаление неприятного стимула).</w:t>
      </w:r>
    </w:p>
    <w:p w14:paraId="194943DF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Сенсорное поведение</w:t>
      </w:r>
      <w:r w:rsidRPr="0016181A">
        <w:rPr>
          <w:bCs/>
        </w:rPr>
        <w:t xml:space="preserve"> – поведение, направленное на удовлетворение сенсорных потребностей (раскачивание, хлопанье руками).</w:t>
      </w:r>
    </w:p>
    <w:p w14:paraId="6122ACDD" w14:textId="0A4E7447" w:rsidR="00D04018" w:rsidRDefault="00D04018" w:rsidP="0016181A">
      <w:pPr>
        <w:pStyle w:val="a3"/>
        <w:tabs>
          <w:tab w:val="left" w:pos="7325"/>
        </w:tabs>
        <w:ind w:firstLine="709"/>
        <w:jc w:val="both"/>
        <w:rPr>
          <w:b/>
        </w:rPr>
      </w:pPr>
      <w:r w:rsidRPr="00D04018">
        <w:rPr>
          <w:b/>
        </w:rPr>
        <w:t>Супервизия</w:t>
      </w:r>
      <w:r w:rsidRPr="00D04018">
        <w:rPr>
          <w:bCs/>
        </w:rPr>
        <w:t xml:space="preserve"> – процесс контроля и наставничества со стороны опытного специалиста (супервизора) за работой специалистов, применяющих </w:t>
      </w:r>
      <w:proofErr w:type="gramStart"/>
      <w:r w:rsidRPr="00D04018">
        <w:rPr>
          <w:bCs/>
        </w:rPr>
        <w:t>АВА-методы</w:t>
      </w:r>
      <w:proofErr w:type="gramEnd"/>
      <w:r w:rsidRPr="00D04018">
        <w:rPr>
          <w:bCs/>
        </w:rPr>
        <w:t>. Включает анализ проведённой терапии, корректировку стратегий, обучение и поддержку специалистов.</w:t>
      </w:r>
    </w:p>
    <w:p w14:paraId="4364D628" w14:textId="13849A5D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Стимул</w:t>
      </w:r>
      <w:r w:rsidRPr="0016181A">
        <w:rPr>
          <w:bCs/>
        </w:rPr>
        <w:t xml:space="preserve"> – объект или событие, влияющее на поведение человека.</w:t>
      </w:r>
    </w:p>
    <w:p w14:paraId="40EFF061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Тренинг навыков (</w:t>
      </w:r>
      <w:proofErr w:type="spellStart"/>
      <w:r w:rsidRPr="0016181A">
        <w:rPr>
          <w:b/>
        </w:rPr>
        <w:t>Skill</w:t>
      </w:r>
      <w:proofErr w:type="spellEnd"/>
      <w:r w:rsidRPr="0016181A">
        <w:rPr>
          <w:b/>
        </w:rPr>
        <w:t xml:space="preserve"> </w:t>
      </w:r>
      <w:proofErr w:type="spellStart"/>
      <w:r w:rsidRPr="0016181A">
        <w:rPr>
          <w:b/>
        </w:rPr>
        <w:t>Training</w:t>
      </w:r>
      <w:proofErr w:type="spellEnd"/>
      <w:r w:rsidRPr="0016181A">
        <w:rPr>
          <w:b/>
        </w:rPr>
        <w:t>)</w:t>
      </w:r>
      <w:r w:rsidRPr="0016181A">
        <w:rPr>
          <w:bCs/>
        </w:rPr>
        <w:t xml:space="preserve"> – последовательное обучение конкретным навыкам (коммуникация, самообслуживание, социальные навыки).</w:t>
      </w:r>
    </w:p>
    <w:p w14:paraId="45F3AA1C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Функциональный анализ поведения</w:t>
      </w:r>
      <w:r w:rsidRPr="0016181A">
        <w:rPr>
          <w:bCs/>
        </w:rPr>
        <w:t xml:space="preserve"> – метод определения причин поведения с целью его коррекции.</w:t>
      </w:r>
    </w:p>
    <w:p w14:paraId="1E2402E9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Физическая поддержка</w:t>
      </w:r>
      <w:r w:rsidRPr="0016181A">
        <w:rPr>
          <w:bCs/>
        </w:rPr>
        <w:t xml:space="preserve"> – форма подсказки, при которой взрослый помогает ребенку физически выполнить действие.</w:t>
      </w:r>
    </w:p>
    <w:p w14:paraId="70264CE1" w14:textId="77777777" w:rsidR="0016181A" w:rsidRP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Чередование заданий</w:t>
      </w:r>
      <w:r w:rsidRPr="0016181A">
        <w:rPr>
          <w:bCs/>
        </w:rPr>
        <w:t xml:space="preserve"> – метод, при котором сложные задачи чередуются с легкими для поддержания мотивации ребенка.</w:t>
      </w:r>
    </w:p>
    <w:p w14:paraId="008C216E" w14:textId="77777777" w:rsidR="0016181A" w:rsidRDefault="0016181A" w:rsidP="0016181A">
      <w:pPr>
        <w:pStyle w:val="a3"/>
        <w:tabs>
          <w:tab w:val="left" w:pos="7325"/>
        </w:tabs>
        <w:ind w:firstLine="709"/>
        <w:jc w:val="both"/>
        <w:rPr>
          <w:bCs/>
        </w:rPr>
      </w:pPr>
      <w:r w:rsidRPr="0016181A">
        <w:rPr>
          <w:b/>
        </w:rPr>
        <w:t>Экспозиция к стимулам</w:t>
      </w:r>
      <w:r w:rsidRPr="0016181A">
        <w:rPr>
          <w:bCs/>
        </w:rPr>
        <w:t xml:space="preserve"> – постепенное привыкание к новым или пугающим стимулам.</w:t>
      </w:r>
    </w:p>
    <w:p w14:paraId="0FB6F754" w14:textId="77777777" w:rsidR="00C461BB" w:rsidRDefault="006D1D73" w:rsidP="006C01E9">
      <w:pPr>
        <w:pStyle w:val="a3"/>
        <w:ind w:firstLine="709"/>
        <w:jc w:val="both"/>
      </w:pPr>
      <w:r>
        <w:rPr>
          <w:b/>
        </w:rPr>
        <w:t xml:space="preserve">Социализация </w:t>
      </w:r>
      <w:r>
        <w:rPr>
          <w:i/>
        </w:rPr>
        <w:t xml:space="preserve">— </w:t>
      </w:r>
      <w:r>
        <w:t>процесс интеграции индивида в социальную систему,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правилами и ценностями, знаниями, навыками, позволяющими ему успешно</w:t>
      </w:r>
      <w:r>
        <w:rPr>
          <w:spacing w:val="1"/>
        </w:rPr>
        <w:t xml:space="preserve"> </w:t>
      </w:r>
      <w:r>
        <w:t>функционировать в</w:t>
      </w:r>
      <w:r>
        <w:rPr>
          <w:spacing w:val="-6"/>
        </w:rPr>
        <w:t xml:space="preserve"> </w:t>
      </w:r>
      <w:r>
        <w:t>обществе.</w:t>
      </w:r>
    </w:p>
    <w:p w14:paraId="01B8A3E6" w14:textId="77777777" w:rsidR="00D04018" w:rsidRPr="00D04018" w:rsidRDefault="00D04018" w:rsidP="00D04018">
      <w:pPr>
        <w:pStyle w:val="a3"/>
        <w:ind w:firstLine="709"/>
        <w:jc w:val="both"/>
        <w:rPr>
          <w:bCs/>
        </w:rPr>
      </w:pPr>
    </w:p>
    <w:p w14:paraId="7093C94D" w14:textId="43EEDD27" w:rsidR="00C461BB" w:rsidRDefault="006D1D73" w:rsidP="00F667ED">
      <w:pPr>
        <w:pStyle w:val="1"/>
        <w:numPr>
          <w:ilvl w:val="0"/>
          <w:numId w:val="13"/>
        </w:numPr>
        <w:tabs>
          <w:tab w:val="left" w:pos="3999"/>
        </w:tabs>
        <w:spacing w:before="0"/>
        <w:jc w:val="center"/>
      </w:pPr>
      <w:bookmarkStart w:id="3" w:name="_TOC_250005"/>
      <w:r>
        <w:lastRenderedPageBreak/>
        <w:t>Тематика</w:t>
      </w:r>
      <w:r>
        <w:rPr>
          <w:spacing w:val="-1"/>
        </w:rPr>
        <w:t xml:space="preserve"> </w:t>
      </w:r>
      <w:bookmarkEnd w:id="3"/>
      <w:r w:rsidR="00D04018">
        <w:t>Программы</w:t>
      </w:r>
    </w:p>
    <w:p w14:paraId="1B8D950A" w14:textId="398AEF3F" w:rsidR="00256075" w:rsidRDefault="00256075" w:rsidP="00256075">
      <w:pPr>
        <w:pStyle w:val="a3"/>
        <w:spacing w:before="1"/>
        <w:ind w:left="671" w:right="564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реализации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465"/>
        <w:gridCol w:w="991"/>
      </w:tblGrid>
      <w:tr w:rsidR="00C461BB" w14:paraId="02AB9A26" w14:textId="77777777" w:rsidTr="00342C57">
        <w:trPr>
          <w:trHeight w:val="966"/>
        </w:trPr>
        <w:tc>
          <w:tcPr>
            <w:tcW w:w="2007" w:type="dxa"/>
            <w:vAlign w:val="center"/>
          </w:tcPr>
          <w:p w14:paraId="4F595F49" w14:textId="78D2368B" w:rsidR="00C461BB" w:rsidRDefault="00165560" w:rsidP="00D04018">
            <w:pPr>
              <w:pStyle w:val="TableParagraph"/>
              <w:ind w:left="0" w:firstLine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</w:p>
        </w:tc>
        <w:tc>
          <w:tcPr>
            <w:tcW w:w="6465" w:type="dxa"/>
            <w:vAlign w:val="center"/>
          </w:tcPr>
          <w:p w14:paraId="32A9584D" w14:textId="1EAD20A8" w:rsidR="00C461BB" w:rsidRDefault="006D1D73" w:rsidP="00D04018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  <w:r>
              <w:rPr>
                <w:b/>
                <w:spacing w:val="-3"/>
                <w:sz w:val="28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5AD4137" w14:textId="77777777" w:rsidR="00C461BB" w:rsidRDefault="006D1D73" w:rsidP="00D04018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во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3E314F" w14:paraId="634A0910" w14:textId="77777777" w:rsidTr="00342C57">
        <w:trPr>
          <w:trHeight w:val="514"/>
        </w:trPr>
        <w:tc>
          <w:tcPr>
            <w:tcW w:w="2007" w:type="dxa"/>
            <w:vMerge w:val="restart"/>
          </w:tcPr>
          <w:p w14:paraId="6F5CD7A8" w14:textId="0C0E45A2" w:rsidR="003E314F" w:rsidRPr="00342C57" w:rsidRDefault="003E314F" w:rsidP="00342C57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</w:pPr>
            <w:r w:rsidRPr="00165560">
              <w:rPr>
                <w:b/>
                <w:bCs/>
                <w:sz w:val="28"/>
              </w:rPr>
              <w:t>1</w:t>
            </w:r>
            <w:r w:rsidRPr="00342C57">
              <w:rPr>
                <w:rFonts w:eastAsia="Calibri"/>
                <w:b/>
                <w:color w:val="2F5496"/>
                <w:sz w:val="36"/>
                <w:szCs w:val="36"/>
                <w:lang w:val="kk-KZ"/>
              </w:rPr>
              <w:t xml:space="preserve"> </w:t>
            </w:r>
            <w:r w:rsidRPr="00342C57"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  <w:t>модуль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  <w:t>:</w:t>
            </w:r>
          </w:p>
          <w:p w14:paraId="3A862985" w14:textId="57CA2C36" w:rsidR="003E314F" w:rsidRPr="00342C57" w:rsidRDefault="003E314F" w:rsidP="00342C57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</w:pPr>
            <w:bookmarkStart w:id="4" w:name="_Hlk193728456"/>
            <w:r w:rsidRPr="00342C57"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  <w:t>Основы прикладного анализа</w:t>
            </w:r>
          </w:p>
          <w:p w14:paraId="0C455C01" w14:textId="47F3B34D" w:rsidR="003E314F" w:rsidRPr="00165560" w:rsidRDefault="003E314F" w:rsidP="00342C57">
            <w:pPr>
              <w:pStyle w:val="TableParagraph"/>
              <w:ind w:left="0"/>
              <w:jc w:val="center"/>
              <w:rPr>
                <w:b/>
                <w:bCs/>
                <w:sz w:val="28"/>
              </w:rPr>
            </w:pPr>
            <w:r w:rsidRPr="00342C57">
              <w:rPr>
                <w:rFonts w:eastAsia="Calibri"/>
                <w:b/>
                <w:color w:val="000000" w:themeColor="text1"/>
                <w:sz w:val="28"/>
                <w:szCs w:val="28"/>
                <w:lang w:val="kk-KZ"/>
              </w:rPr>
              <w:t>поведения (АВА)</w:t>
            </w:r>
            <w:bookmarkEnd w:id="4"/>
          </w:p>
        </w:tc>
        <w:tc>
          <w:tcPr>
            <w:tcW w:w="6465" w:type="dxa"/>
          </w:tcPr>
          <w:p w14:paraId="5BE74EAE" w14:textId="018CFB0D" w:rsidR="003E314F" w:rsidRDefault="003E314F" w:rsidP="00342C57">
            <w:pPr>
              <w:spacing w:line="285" w:lineRule="auto"/>
              <w:ind w:firstLine="28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1. </w:t>
            </w:r>
            <w:r w:rsidRPr="00165560">
              <w:rPr>
                <w:rFonts w:eastAsia="Calibri"/>
                <w:b/>
                <w:bCs/>
                <w:color w:val="000000" w:themeColor="text1"/>
                <w:sz w:val="28"/>
                <w:szCs w:val="24"/>
              </w:rPr>
              <w:t>Введение</w:t>
            </w:r>
            <w:r w:rsidRPr="00165560">
              <w:rPr>
                <w:rFonts w:eastAsia="Calibri"/>
                <w:b/>
                <w:bCs/>
                <w:color w:val="000000" w:themeColor="text1"/>
                <w:spacing w:val="-9"/>
                <w:sz w:val="28"/>
                <w:szCs w:val="24"/>
              </w:rPr>
              <w:t xml:space="preserve"> </w:t>
            </w:r>
            <w:r w:rsidRPr="00165560">
              <w:rPr>
                <w:rFonts w:eastAsia="Calibri"/>
                <w:b/>
                <w:bCs/>
                <w:color w:val="000000" w:themeColor="text1"/>
                <w:sz w:val="28"/>
                <w:szCs w:val="24"/>
              </w:rPr>
              <w:t>в</w:t>
            </w:r>
            <w:r w:rsidRPr="00165560">
              <w:rPr>
                <w:rFonts w:eastAsia="Calibri"/>
                <w:b/>
                <w:bCs/>
                <w:color w:val="000000" w:themeColor="text1"/>
                <w:spacing w:val="-15"/>
                <w:sz w:val="28"/>
                <w:szCs w:val="24"/>
              </w:rPr>
              <w:t xml:space="preserve"> </w:t>
            </w:r>
            <w:r w:rsidRPr="00165560">
              <w:rPr>
                <w:rFonts w:eastAsia="Calibri"/>
                <w:b/>
                <w:bCs/>
                <w:color w:val="000000" w:themeColor="text1"/>
                <w:sz w:val="28"/>
                <w:szCs w:val="24"/>
              </w:rPr>
              <w:t>прикладной</w:t>
            </w:r>
            <w:r w:rsidRPr="00165560">
              <w:rPr>
                <w:rFonts w:eastAsia="Calibri"/>
                <w:b/>
                <w:bCs/>
                <w:color w:val="000000" w:themeColor="text1"/>
                <w:spacing w:val="-4"/>
                <w:sz w:val="28"/>
                <w:szCs w:val="24"/>
              </w:rPr>
              <w:t xml:space="preserve"> </w:t>
            </w:r>
            <w:r w:rsidRPr="00165560">
              <w:rPr>
                <w:rFonts w:eastAsia="Calibri"/>
                <w:b/>
                <w:bCs/>
                <w:color w:val="000000" w:themeColor="text1"/>
                <w:sz w:val="28"/>
                <w:szCs w:val="24"/>
              </w:rPr>
              <w:t xml:space="preserve">анализ </w:t>
            </w:r>
            <w:r w:rsidRPr="00165560">
              <w:rPr>
                <w:rFonts w:eastAsia="Calibri"/>
                <w:b/>
                <w:bCs/>
                <w:color w:val="000000" w:themeColor="text1"/>
                <w:spacing w:val="-2"/>
                <w:sz w:val="28"/>
                <w:szCs w:val="24"/>
              </w:rPr>
              <w:t>поведения</w:t>
            </w:r>
          </w:p>
        </w:tc>
        <w:tc>
          <w:tcPr>
            <w:tcW w:w="991" w:type="dxa"/>
          </w:tcPr>
          <w:p w14:paraId="53C26282" w14:textId="1CED90DD" w:rsidR="003E314F" w:rsidRPr="00256075" w:rsidRDefault="006A017B" w:rsidP="009D672D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3E314F" w14:paraId="05897448" w14:textId="77777777" w:rsidTr="00342C57">
        <w:trPr>
          <w:trHeight w:val="421"/>
        </w:trPr>
        <w:tc>
          <w:tcPr>
            <w:tcW w:w="2007" w:type="dxa"/>
            <w:vMerge/>
          </w:tcPr>
          <w:p w14:paraId="2A4AA3F9" w14:textId="77777777" w:rsidR="003E314F" w:rsidRDefault="003E314F" w:rsidP="006C01E9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58D7E54A" w14:textId="5EAA3845" w:rsidR="003E314F" w:rsidRPr="00165560" w:rsidRDefault="003E314F" w:rsidP="00342C57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165560">
              <w:rPr>
                <w:b/>
                <w:bCs/>
                <w:sz w:val="28"/>
                <w:szCs w:val="28"/>
              </w:rPr>
              <w:t>Тема 2. Поведение</w:t>
            </w:r>
            <w:r w:rsidRPr="00165560"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165560">
              <w:rPr>
                <w:b/>
                <w:bCs/>
                <w:sz w:val="28"/>
                <w:szCs w:val="28"/>
              </w:rPr>
              <w:t>и</w:t>
            </w:r>
            <w:r w:rsidRPr="00165560">
              <w:rPr>
                <w:b/>
                <w:bCs/>
                <w:spacing w:val="9"/>
                <w:sz w:val="28"/>
                <w:szCs w:val="28"/>
              </w:rPr>
              <w:t xml:space="preserve"> </w:t>
            </w:r>
            <w:r w:rsidRPr="00165560">
              <w:rPr>
                <w:b/>
                <w:bCs/>
                <w:sz w:val="28"/>
                <w:szCs w:val="28"/>
              </w:rPr>
              <w:t>окружающая</w:t>
            </w:r>
            <w:r w:rsidRPr="00165560">
              <w:rPr>
                <w:b/>
                <w:bCs/>
                <w:spacing w:val="10"/>
                <w:sz w:val="28"/>
                <w:szCs w:val="28"/>
              </w:rPr>
              <w:t xml:space="preserve"> </w:t>
            </w:r>
            <w:r w:rsidRPr="00165560">
              <w:rPr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D843F9E" w14:textId="54E6E244" w:rsidR="006A017B" w:rsidRPr="00256075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</w:tr>
      <w:tr w:rsidR="006A017B" w14:paraId="7692410D" w14:textId="77777777" w:rsidTr="00342C57">
        <w:trPr>
          <w:trHeight w:val="421"/>
        </w:trPr>
        <w:tc>
          <w:tcPr>
            <w:tcW w:w="2007" w:type="dxa"/>
            <w:vMerge/>
          </w:tcPr>
          <w:p w14:paraId="5D4403D6" w14:textId="77777777" w:rsidR="006A017B" w:rsidRDefault="006A017B" w:rsidP="006C01E9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15540AAD" w14:textId="553F8379" w:rsidR="006A017B" w:rsidRPr="00165560" w:rsidRDefault="006A017B" w:rsidP="00342C57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</w:rPr>
              <w:t>Тема 2а. Базисные принципы обучения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42A51D5" w14:textId="1A6876CF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41D3D3AB" w14:textId="77777777" w:rsidTr="00342C57">
        <w:trPr>
          <w:trHeight w:val="421"/>
        </w:trPr>
        <w:tc>
          <w:tcPr>
            <w:tcW w:w="2007" w:type="dxa"/>
            <w:vMerge/>
          </w:tcPr>
          <w:p w14:paraId="034A697B" w14:textId="77777777" w:rsidR="006A017B" w:rsidRDefault="006A017B" w:rsidP="006C01E9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58BD5266" w14:textId="698A3F71" w:rsidR="006A017B" w:rsidRPr="00165560" w:rsidRDefault="006A017B" w:rsidP="00342C57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165560">
              <w:rPr>
                <w:b/>
                <w:bCs/>
                <w:sz w:val="28"/>
              </w:rPr>
              <w:t>Тема 3</w:t>
            </w:r>
            <w:r w:rsidRPr="006059CD">
              <w:rPr>
                <w:b/>
                <w:bCs/>
                <w:sz w:val="28"/>
                <w:szCs w:val="28"/>
              </w:rPr>
              <w:t xml:space="preserve">. </w:t>
            </w:r>
            <w:r w:rsidRPr="006059CD">
              <w:rPr>
                <w:rFonts w:eastAsia="Calibri"/>
                <w:b/>
                <w:bCs/>
                <w:spacing w:val="-2"/>
                <w:sz w:val="28"/>
                <w:szCs w:val="28"/>
              </w:rPr>
              <w:t>Методология</w:t>
            </w:r>
            <w:r w:rsidRPr="006059CD">
              <w:rPr>
                <w:rFonts w:eastAsia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 w:rsidRPr="006059CD">
              <w:rPr>
                <w:rFonts w:eastAsia="Calibri"/>
                <w:b/>
                <w:bCs/>
                <w:spacing w:val="-1"/>
                <w:sz w:val="28"/>
                <w:szCs w:val="28"/>
              </w:rPr>
              <w:t>использования</w:t>
            </w:r>
            <w:r w:rsidRPr="006059CD">
              <w:rPr>
                <w:rFonts w:eastAsia="Calibri"/>
                <w:b/>
                <w:bCs/>
                <w:spacing w:val="-56"/>
                <w:sz w:val="28"/>
                <w:szCs w:val="28"/>
              </w:rPr>
              <w:t xml:space="preserve"> </w:t>
            </w:r>
            <w:r w:rsidRPr="006059CD">
              <w:rPr>
                <w:rFonts w:eastAsia="Calibri"/>
                <w:b/>
                <w:bCs/>
                <w:sz w:val="28"/>
                <w:szCs w:val="28"/>
              </w:rPr>
              <w:t>поощрений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720EEE2B" w14:textId="5D9AAF96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7D4EC971" w14:textId="77777777" w:rsidTr="00342C57">
        <w:trPr>
          <w:trHeight w:val="421"/>
        </w:trPr>
        <w:tc>
          <w:tcPr>
            <w:tcW w:w="2007" w:type="dxa"/>
            <w:vMerge/>
          </w:tcPr>
          <w:p w14:paraId="5C1688D8" w14:textId="77777777" w:rsidR="006A017B" w:rsidRDefault="006A017B" w:rsidP="006C01E9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678CBC07" w14:textId="4FE91256" w:rsidR="006A017B" w:rsidRPr="00165560" w:rsidRDefault="006A017B" w:rsidP="00342C57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</w:rPr>
              <w:t xml:space="preserve">Тема 4.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Установление</w:t>
            </w:r>
            <w:r w:rsidRPr="003B3C92">
              <w:rPr>
                <w:rFonts w:eastAsia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контроля</w:t>
            </w:r>
            <w:r w:rsidRPr="003B3C92">
              <w:rPr>
                <w:rFonts w:eastAsia="Calibri"/>
                <w:b/>
                <w:bCs/>
                <w:spacing w:val="8"/>
                <w:sz w:val="28"/>
                <w:szCs w:val="28"/>
              </w:rPr>
              <w:t xml:space="preserve">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стимулов и</w:t>
            </w:r>
            <w:r w:rsidRPr="003B3C92">
              <w:rPr>
                <w:rFonts w:eastAsia="Calibri"/>
                <w:b/>
                <w:bCs/>
                <w:spacing w:val="7"/>
                <w:sz w:val="28"/>
                <w:szCs w:val="28"/>
              </w:rPr>
              <w:t xml:space="preserve">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использование</w:t>
            </w:r>
            <w:r w:rsidRPr="003B3C92">
              <w:rPr>
                <w:rFonts w:eastAsia="Calibri"/>
                <w:b/>
                <w:bCs/>
                <w:spacing w:val="8"/>
                <w:sz w:val="28"/>
                <w:szCs w:val="28"/>
              </w:rPr>
              <w:t xml:space="preserve"> </w:t>
            </w:r>
            <w:r w:rsidRPr="003B3C92">
              <w:rPr>
                <w:rFonts w:eastAsia="Calibri"/>
                <w:b/>
                <w:bCs/>
                <w:sz w:val="28"/>
                <w:szCs w:val="28"/>
              </w:rPr>
              <w:t>подсказок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D165886" w14:textId="7977A941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5DAF315E" w14:textId="77777777" w:rsidTr="00342C57">
        <w:trPr>
          <w:trHeight w:val="421"/>
        </w:trPr>
        <w:tc>
          <w:tcPr>
            <w:tcW w:w="2007" w:type="dxa"/>
            <w:vMerge/>
          </w:tcPr>
          <w:p w14:paraId="08646D0B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0FB80296" w14:textId="7EB11D62" w:rsidR="006A017B" w:rsidRPr="00165560" w:rsidRDefault="006A017B" w:rsidP="006A017B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</w:rPr>
              <w:t xml:space="preserve">Тема 5. 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Базисные методы обучения. Методы «Обучение отдельными блоками – </w:t>
            </w:r>
            <w:r w:rsidRPr="006059CD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DTT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» и «Случайное обучение – </w:t>
            </w:r>
            <w:r w:rsidRPr="006059CD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Incidental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6059CD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Teaching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2147E1D3" w14:textId="1D10A1E3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6ABF9C2C" w14:textId="77777777" w:rsidTr="00342C57">
        <w:trPr>
          <w:trHeight w:val="421"/>
        </w:trPr>
        <w:tc>
          <w:tcPr>
            <w:tcW w:w="2007" w:type="dxa"/>
            <w:vMerge/>
          </w:tcPr>
          <w:p w14:paraId="6D166758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0F8782AC" w14:textId="2FAC191B" w:rsidR="006A017B" w:rsidRPr="00165560" w:rsidRDefault="006A017B" w:rsidP="006A017B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  <w:szCs w:val="28"/>
              </w:rPr>
              <w:t xml:space="preserve">Тема 6. </w:t>
            </w:r>
            <w:r w:rsidRPr="003B3C92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Базисные методы обучения. Формирование реакций и цепочки поведения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CACC2F2" w14:textId="23AEC2AC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27F4BCDD" w14:textId="77777777" w:rsidTr="00342C57">
        <w:trPr>
          <w:trHeight w:val="421"/>
        </w:trPr>
        <w:tc>
          <w:tcPr>
            <w:tcW w:w="2007" w:type="dxa"/>
            <w:vMerge/>
          </w:tcPr>
          <w:p w14:paraId="547F7D09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39ECA5B3" w14:textId="41037F5B" w:rsidR="006A017B" w:rsidRPr="00165560" w:rsidRDefault="006A017B" w:rsidP="006A017B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Тема 7. </w:t>
            </w:r>
            <w:r w:rsidRPr="006059CD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Коррекция нежелательного поведения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69D9F4A" w14:textId="76F0A642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</w:tr>
      <w:tr w:rsidR="006A017B" w14:paraId="6E124291" w14:textId="77777777" w:rsidTr="00342C57">
        <w:trPr>
          <w:trHeight w:val="421"/>
        </w:trPr>
        <w:tc>
          <w:tcPr>
            <w:tcW w:w="2007" w:type="dxa"/>
            <w:vMerge/>
          </w:tcPr>
          <w:p w14:paraId="07B3FAA0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1EA27FC1" w14:textId="6AACAC5D" w:rsidR="006A017B" w:rsidRPr="00165560" w:rsidRDefault="006A017B" w:rsidP="006A017B">
            <w:pPr>
              <w:pStyle w:val="TableParagraph"/>
              <w:tabs>
                <w:tab w:val="left" w:pos="1434"/>
                <w:tab w:val="left" w:pos="1914"/>
                <w:tab w:val="left" w:pos="3550"/>
                <w:tab w:val="left" w:pos="4453"/>
                <w:tab w:val="left" w:pos="5043"/>
                <w:tab w:val="left" w:pos="6804"/>
              </w:tabs>
              <w:ind w:left="0" w:firstLine="284"/>
              <w:jc w:val="both"/>
              <w:rPr>
                <w:b/>
                <w:bCs/>
                <w:sz w:val="28"/>
                <w:szCs w:val="28"/>
              </w:rPr>
            </w:pPr>
            <w:r w:rsidRPr="003B3C92">
              <w:rPr>
                <w:b/>
                <w:bCs/>
                <w:sz w:val="28"/>
              </w:rPr>
              <w:t>Тема 8. Профессиональные обязанности АВ</w:t>
            </w:r>
            <w:proofErr w:type="gramStart"/>
            <w:r w:rsidRPr="003B3C92">
              <w:rPr>
                <w:b/>
                <w:bCs/>
                <w:sz w:val="28"/>
              </w:rPr>
              <w:t>А-</w:t>
            </w:r>
            <w:proofErr w:type="gramEnd"/>
            <w:r w:rsidRPr="003B3C92">
              <w:rPr>
                <w:b/>
                <w:bCs/>
                <w:sz w:val="28"/>
              </w:rPr>
              <w:t xml:space="preserve"> </w:t>
            </w:r>
            <w:proofErr w:type="spellStart"/>
            <w:r w:rsidRPr="003B3C92">
              <w:rPr>
                <w:b/>
                <w:bCs/>
                <w:sz w:val="28"/>
              </w:rPr>
              <w:t>тераписта</w:t>
            </w:r>
            <w:proofErr w:type="spellEnd"/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B0BC85B" w14:textId="6192817A" w:rsid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</w:tr>
      <w:tr w:rsidR="006A017B" w14:paraId="6E7AC54A" w14:textId="77777777" w:rsidTr="00342C57">
        <w:trPr>
          <w:trHeight w:val="278"/>
        </w:trPr>
        <w:tc>
          <w:tcPr>
            <w:tcW w:w="2007" w:type="dxa"/>
            <w:vMerge/>
          </w:tcPr>
          <w:p w14:paraId="238BEC35" w14:textId="77777777" w:rsidR="006A017B" w:rsidRPr="001565CA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465" w:type="dxa"/>
          </w:tcPr>
          <w:p w14:paraId="49F17E7A" w14:textId="14FE798B" w:rsidR="006A017B" w:rsidRPr="0025008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</w:tc>
        <w:tc>
          <w:tcPr>
            <w:tcW w:w="991" w:type="dxa"/>
          </w:tcPr>
          <w:p w14:paraId="508DE443" w14:textId="3F107F25" w:rsidR="006A017B" w:rsidRPr="00256075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</w:p>
        </w:tc>
      </w:tr>
      <w:tr w:rsidR="006A017B" w14:paraId="758A36EC" w14:textId="77777777" w:rsidTr="00342C57">
        <w:trPr>
          <w:trHeight w:val="278"/>
        </w:trPr>
        <w:tc>
          <w:tcPr>
            <w:tcW w:w="2007" w:type="dxa"/>
            <w:vMerge/>
          </w:tcPr>
          <w:p w14:paraId="4204B8A3" w14:textId="77777777" w:rsidR="006A017B" w:rsidRPr="001565CA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465" w:type="dxa"/>
          </w:tcPr>
          <w:p w14:paraId="4A2C1829" w14:textId="5E599BDD" w:rsidR="006A017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991" w:type="dxa"/>
          </w:tcPr>
          <w:p w14:paraId="18A7B9A9" w14:textId="76EA8FD8" w:rsidR="006A017B" w:rsidRPr="00256075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733652C5" w14:textId="77777777" w:rsidTr="00342C57">
        <w:trPr>
          <w:trHeight w:val="278"/>
        </w:trPr>
        <w:tc>
          <w:tcPr>
            <w:tcW w:w="2007" w:type="dxa"/>
            <w:vMerge/>
          </w:tcPr>
          <w:p w14:paraId="522E6267" w14:textId="77777777" w:rsidR="006A017B" w:rsidRPr="001565CA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465" w:type="dxa"/>
          </w:tcPr>
          <w:p w14:paraId="5881E6A1" w14:textId="7B772084" w:rsidR="006A017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91" w:type="dxa"/>
          </w:tcPr>
          <w:p w14:paraId="0A7986D5" w14:textId="72167C6F" w:rsidR="006A017B" w:rsidRPr="00256075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55</w:t>
            </w:r>
          </w:p>
        </w:tc>
      </w:tr>
      <w:tr w:rsidR="006A017B" w14:paraId="38FF029F" w14:textId="77777777" w:rsidTr="00342C57">
        <w:trPr>
          <w:trHeight w:val="278"/>
        </w:trPr>
        <w:tc>
          <w:tcPr>
            <w:tcW w:w="2007" w:type="dxa"/>
            <w:vMerge w:val="restart"/>
          </w:tcPr>
          <w:p w14:paraId="41E67FA6" w14:textId="77777777" w:rsidR="006A017B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  <w:r w:rsidRPr="001565CA">
              <w:rPr>
                <w:b/>
                <w:bCs/>
                <w:sz w:val="28"/>
              </w:rPr>
              <w:t>2 модуль:</w:t>
            </w:r>
          </w:p>
          <w:p w14:paraId="4531F1FC" w14:textId="77777777" w:rsidR="006A017B" w:rsidRPr="001565CA" w:rsidRDefault="006A017B" w:rsidP="006A017B">
            <w:pPr>
              <w:widowControl/>
              <w:autoSpaceDE/>
              <w:autoSpaceDN/>
              <w:jc w:val="center"/>
              <w:outlineLvl w:val="1"/>
              <w:rPr>
                <w:b/>
                <w:bCs/>
                <w:color w:val="111111"/>
                <w:sz w:val="28"/>
                <w:szCs w:val="28"/>
                <w:lang w:eastAsia="ru-RU"/>
              </w:rPr>
            </w:pPr>
            <w:bookmarkStart w:id="5" w:name="_Hlk193728751"/>
            <w:r w:rsidRPr="001565CA">
              <w:rPr>
                <w:b/>
                <w:bCs/>
                <w:color w:val="111111"/>
                <w:sz w:val="28"/>
                <w:szCs w:val="28"/>
                <w:lang w:eastAsia="ru-RU"/>
              </w:rPr>
              <w:t>Методы оценки и развития речевых навыков у детей с РАС</w:t>
            </w:r>
            <w:bookmarkEnd w:id="5"/>
          </w:p>
          <w:p w14:paraId="6756B461" w14:textId="77777777" w:rsidR="006A017B" w:rsidRPr="001565CA" w:rsidRDefault="006A017B" w:rsidP="006A017B">
            <w:pPr>
              <w:pStyle w:val="TableParagraph"/>
              <w:ind w:left="0" w:firstLine="22"/>
              <w:jc w:val="center"/>
              <w:rPr>
                <w:b/>
                <w:bCs/>
                <w:sz w:val="28"/>
              </w:rPr>
            </w:pPr>
          </w:p>
          <w:p w14:paraId="0635F850" w14:textId="7858397A" w:rsidR="006A017B" w:rsidRPr="0025008B" w:rsidRDefault="006A017B" w:rsidP="006A017B">
            <w:pPr>
              <w:pStyle w:val="TableParagraph"/>
              <w:ind w:left="0" w:firstLine="709"/>
              <w:jc w:val="both"/>
              <w:rPr>
                <w:sz w:val="28"/>
              </w:rPr>
            </w:pPr>
          </w:p>
        </w:tc>
        <w:tc>
          <w:tcPr>
            <w:tcW w:w="6465" w:type="dxa"/>
          </w:tcPr>
          <w:p w14:paraId="5F83CFCE" w14:textId="008BE6E4" w:rsidR="006A017B" w:rsidRPr="0025008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08B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Pr="002500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Вербальное поведение. Введение</w:t>
            </w:r>
          </w:p>
        </w:tc>
        <w:tc>
          <w:tcPr>
            <w:tcW w:w="991" w:type="dxa"/>
          </w:tcPr>
          <w:p w14:paraId="5EC7FB42" w14:textId="41B14BE4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2A92BC45" w14:textId="77777777" w:rsidTr="0012605F">
        <w:trPr>
          <w:trHeight w:val="367"/>
        </w:trPr>
        <w:tc>
          <w:tcPr>
            <w:tcW w:w="2007" w:type="dxa"/>
            <w:vMerge/>
          </w:tcPr>
          <w:p w14:paraId="2A1459F7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582D4EB0" w14:textId="3FCD089D" w:rsidR="006A017B" w:rsidRPr="0025008B" w:rsidRDefault="006A017B" w:rsidP="006A017B">
            <w:pPr>
              <w:pStyle w:val="Default"/>
              <w:ind w:firstLine="28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</w:t>
            </w: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Анализ комплексного вербального поведения</w:t>
            </w:r>
          </w:p>
        </w:tc>
        <w:tc>
          <w:tcPr>
            <w:tcW w:w="991" w:type="dxa"/>
          </w:tcPr>
          <w:p w14:paraId="5D308CB4" w14:textId="49B94B62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24AC730A" w14:textId="77777777" w:rsidTr="0012605F">
        <w:trPr>
          <w:trHeight w:val="291"/>
        </w:trPr>
        <w:tc>
          <w:tcPr>
            <w:tcW w:w="2007" w:type="dxa"/>
            <w:vMerge/>
          </w:tcPr>
          <w:p w14:paraId="2ED5DAA3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5D317872" w14:textId="21358781" w:rsidR="006A017B" w:rsidRPr="0025008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2. Методы оценки навыков</w:t>
            </w:r>
          </w:p>
        </w:tc>
        <w:tc>
          <w:tcPr>
            <w:tcW w:w="991" w:type="dxa"/>
          </w:tcPr>
          <w:p w14:paraId="4DE6A749" w14:textId="648DDB78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784CFF74" w14:textId="77777777" w:rsidTr="0012605F">
        <w:trPr>
          <w:trHeight w:val="381"/>
        </w:trPr>
        <w:tc>
          <w:tcPr>
            <w:tcW w:w="2007" w:type="dxa"/>
            <w:vMerge/>
          </w:tcPr>
          <w:p w14:paraId="16B873D3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3D403574" w14:textId="37D04C95" w:rsidR="006A017B" w:rsidRPr="0025008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sz w:val="28"/>
              </w:rPr>
            </w:pP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3. Обучение Манд</w:t>
            </w:r>
          </w:p>
        </w:tc>
        <w:tc>
          <w:tcPr>
            <w:tcW w:w="991" w:type="dxa"/>
          </w:tcPr>
          <w:p w14:paraId="634F67C6" w14:textId="312987E0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76399D1E" w14:textId="77777777" w:rsidTr="0012605F">
        <w:trPr>
          <w:trHeight w:val="274"/>
        </w:trPr>
        <w:tc>
          <w:tcPr>
            <w:tcW w:w="2007" w:type="dxa"/>
            <w:vMerge/>
          </w:tcPr>
          <w:p w14:paraId="5CBE59D0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0D88784D" w14:textId="7FEA0E45" w:rsidR="006A017B" w:rsidRPr="0025008B" w:rsidRDefault="006A017B" w:rsidP="006A017B">
            <w:pPr>
              <w:pStyle w:val="TableParagraph"/>
              <w:ind w:left="0" w:firstLine="286"/>
              <w:jc w:val="both"/>
              <w:rPr>
                <w:sz w:val="28"/>
              </w:rPr>
            </w:pPr>
            <w:r w:rsidRPr="0025008B">
              <w:rPr>
                <w:b/>
                <w:bCs/>
                <w:color w:val="000000" w:themeColor="text1"/>
                <w:sz w:val="28"/>
                <w:szCs w:val="28"/>
              </w:rPr>
              <w:t>Тема 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а</w:t>
            </w:r>
            <w:r w:rsidRPr="0025008B">
              <w:rPr>
                <w:b/>
                <w:bCs/>
                <w:color w:val="000000" w:themeColor="text1"/>
                <w:sz w:val="28"/>
                <w:szCs w:val="28"/>
              </w:rPr>
              <w:t>. Обучение Манд</w:t>
            </w:r>
          </w:p>
        </w:tc>
        <w:tc>
          <w:tcPr>
            <w:tcW w:w="991" w:type="dxa"/>
          </w:tcPr>
          <w:p w14:paraId="477BDF7D" w14:textId="214E6AD4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58622F5F" w14:textId="77777777" w:rsidTr="0012605F">
        <w:trPr>
          <w:trHeight w:val="363"/>
        </w:trPr>
        <w:tc>
          <w:tcPr>
            <w:tcW w:w="2007" w:type="dxa"/>
            <w:vMerge/>
          </w:tcPr>
          <w:p w14:paraId="03F865EC" w14:textId="77777777" w:rsidR="006A017B" w:rsidRPr="0025008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6B6ACFD8" w14:textId="264AD8B3" w:rsidR="006A017B" w:rsidRPr="0025008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00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4. Стратегии развития речевых навыков</w:t>
            </w:r>
          </w:p>
        </w:tc>
        <w:tc>
          <w:tcPr>
            <w:tcW w:w="991" w:type="dxa"/>
          </w:tcPr>
          <w:p w14:paraId="7BB48BC0" w14:textId="5865014F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6F3F7CF4" w14:textId="77777777" w:rsidTr="0012605F">
        <w:trPr>
          <w:trHeight w:val="425"/>
        </w:trPr>
        <w:tc>
          <w:tcPr>
            <w:tcW w:w="2007" w:type="dxa"/>
            <w:vMerge/>
          </w:tcPr>
          <w:p w14:paraId="402AD20B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45C8BE25" w14:textId="5EEAB5F7" w:rsidR="006A017B" w:rsidRPr="0025008B" w:rsidRDefault="006A017B" w:rsidP="006A017B">
            <w:pPr>
              <w:pStyle w:val="TableParagraph"/>
              <w:ind w:left="0" w:firstLine="286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Тема 4а. </w:t>
            </w:r>
            <w:r w:rsidRPr="0025008B">
              <w:rPr>
                <w:b/>
                <w:bCs/>
                <w:color w:val="000000" w:themeColor="text1"/>
                <w:sz w:val="28"/>
                <w:szCs w:val="28"/>
              </w:rPr>
              <w:t>Стратегии развития речевых навыков</w:t>
            </w:r>
          </w:p>
        </w:tc>
        <w:tc>
          <w:tcPr>
            <w:tcW w:w="991" w:type="dxa"/>
          </w:tcPr>
          <w:p w14:paraId="41337C97" w14:textId="35F019AD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0027EE6A" w14:textId="77777777" w:rsidTr="0012605F">
        <w:trPr>
          <w:trHeight w:val="276"/>
        </w:trPr>
        <w:tc>
          <w:tcPr>
            <w:tcW w:w="2007" w:type="dxa"/>
            <w:vMerge/>
          </w:tcPr>
          <w:p w14:paraId="4AB991F4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4C2107BF" w14:textId="743D6733" w:rsidR="006A017B" w:rsidRPr="0025008B" w:rsidRDefault="006A017B" w:rsidP="006A017B">
            <w:pPr>
              <w:pStyle w:val="TableParagraph"/>
              <w:ind w:left="0" w:firstLine="286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Тема 5. Обобщение</w:t>
            </w:r>
          </w:p>
        </w:tc>
        <w:tc>
          <w:tcPr>
            <w:tcW w:w="991" w:type="dxa"/>
          </w:tcPr>
          <w:p w14:paraId="2A32F684" w14:textId="5715E3DA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19DFC6FB" w14:textId="77777777" w:rsidTr="0012605F">
        <w:trPr>
          <w:trHeight w:val="410"/>
        </w:trPr>
        <w:tc>
          <w:tcPr>
            <w:tcW w:w="2007" w:type="dxa"/>
            <w:vMerge/>
          </w:tcPr>
          <w:p w14:paraId="36B45262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3EC93DF0" w14:textId="66039729" w:rsidR="006A017B" w:rsidRPr="005561D2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61D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Тема 6. </w:t>
            </w:r>
            <w:bookmarkStart w:id="6" w:name="_Hlk193729393"/>
            <w:r w:rsidRPr="005561D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Поведенческие технологии обучения</w:t>
            </w:r>
            <w:bookmarkEnd w:id="6"/>
          </w:p>
        </w:tc>
        <w:tc>
          <w:tcPr>
            <w:tcW w:w="991" w:type="dxa"/>
          </w:tcPr>
          <w:p w14:paraId="4959ECD7" w14:textId="7DD31282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6A017B" w14:paraId="1212BBFA" w14:textId="77777777" w:rsidTr="0012605F">
        <w:trPr>
          <w:trHeight w:val="371"/>
        </w:trPr>
        <w:tc>
          <w:tcPr>
            <w:tcW w:w="2007" w:type="dxa"/>
            <w:vMerge/>
          </w:tcPr>
          <w:p w14:paraId="482B3E54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3E02EC51" w14:textId="26360976" w:rsidR="006A017B" w:rsidRPr="0025008B" w:rsidRDefault="006A017B" w:rsidP="006A017B">
            <w:pPr>
              <w:pStyle w:val="Default"/>
              <w:ind w:firstLine="286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565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Тема 7. </w:t>
            </w:r>
            <w:bookmarkStart w:id="7" w:name="_Hlk193729425"/>
            <w:r w:rsidRPr="001565C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Системы изменения поведения</w:t>
            </w:r>
            <w:bookmarkEnd w:id="7"/>
          </w:p>
        </w:tc>
        <w:tc>
          <w:tcPr>
            <w:tcW w:w="991" w:type="dxa"/>
          </w:tcPr>
          <w:p w14:paraId="1130A410" w14:textId="257A1025" w:rsidR="006A017B" w:rsidRPr="006A017B" w:rsidRDefault="00FF04FE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1475B93B" w14:textId="77777777" w:rsidTr="0012605F">
        <w:trPr>
          <w:trHeight w:val="371"/>
        </w:trPr>
        <w:tc>
          <w:tcPr>
            <w:tcW w:w="2007" w:type="dxa"/>
            <w:vMerge/>
          </w:tcPr>
          <w:p w14:paraId="4436EB48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09ECFF7A" w14:textId="74D7B244" w:rsidR="006A017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Практическое занятие</w:t>
            </w:r>
          </w:p>
        </w:tc>
        <w:tc>
          <w:tcPr>
            <w:tcW w:w="991" w:type="dxa"/>
          </w:tcPr>
          <w:p w14:paraId="6411A863" w14:textId="0B5DEBCB" w:rsidR="006A017B" w:rsidRP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 w:rsidRPr="006A017B">
              <w:rPr>
                <w:b/>
                <w:bCs/>
                <w:sz w:val="28"/>
              </w:rPr>
              <w:t>16</w:t>
            </w:r>
          </w:p>
        </w:tc>
      </w:tr>
      <w:tr w:rsidR="006A017B" w14:paraId="79F00266" w14:textId="77777777" w:rsidTr="0012605F">
        <w:trPr>
          <w:trHeight w:val="371"/>
        </w:trPr>
        <w:tc>
          <w:tcPr>
            <w:tcW w:w="2007" w:type="dxa"/>
            <w:vMerge/>
            <w:tcBorders>
              <w:bottom w:val="single" w:sz="4" w:space="0" w:color="auto"/>
            </w:tcBorders>
          </w:tcPr>
          <w:p w14:paraId="6A50E9C4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3D24FF03" w14:textId="0996E87D" w:rsidR="006A017B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991" w:type="dxa"/>
          </w:tcPr>
          <w:p w14:paraId="4F57E4C4" w14:textId="355E1F9E" w:rsidR="006A017B" w:rsidRP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6A017B" w14:paraId="1E3A3898" w14:textId="77777777" w:rsidTr="00664500">
        <w:trPr>
          <w:trHeight w:val="371"/>
        </w:trPr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14:paraId="413D9107" w14:textId="77777777" w:rsidR="006A017B" w:rsidRDefault="006A017B" w:rsidP="006A017B">
            <w:pPr>
              <w:ind w:firstLine="709"/>
              <w:jc w:val="both"/>
              <w:rPr>
                <w:sz w:val="2"/>
                <w:szCs w:val="2"/>
              </w:rPr>
            </w:pPr>
          </w:p>
        </w:tc>
        <w:tc>
          <w:tcPr>
            <w:tcW w:w="6465" w:type="dxa"/>
          </w:tcPr>
          <w:p w14:paraId="71F18CC9" w14:textId="26B67015" w:rsidR="006A017B" w:rsidRPr="001565CA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991" w:type="dxa"/>
          </w:tcPr>
          <w:p w14:paraId="5AB2F3A7" w14:textId="694DCAE6" w:rsidR="006A017B" w:rsidRPr="006A017B" w:rsidRDefault="006A017B" w:rsidP="006A017B">
            <w:pPr>
              <w:pStyle w:val="TableParagraph"/>
              <w:ind w:left="0" w:firstLine="5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55</w:t>
            </w:r>
          </w:p>
        </w:tc>
      </w:tr>
      <w:tr w:rsidR="006A017B" w14:paraId="2225D54D" w14:textId="77777777" w:rsidTr="00FA704E">
        <w:trPr>
          <w:trHeight w:val="371"/>
        </w:trPr>
        <w:tc>
          <w:tcPr>
            <w:tcW w:w="8472" w:type="dxa"/>
            <w:gridSpan w:val="2"/>
            <w:tcBorders>
              <w:top w:val="single" w:sz="4" w:space="0" w:color="auto"/>
            </w:tcBorders>
          </w:tcPr>
          <w:p w14:paraId="65A59719" w14:textId="43BC356E" w:rsidR="006A017B" w:rsidRPr="001565CA" w:rsidRDefault="006A017B" w:rsidP="006A017B">
            <w:pPr>
              <w:pStyle w:val="Default"/>
              <w:ind w:firstLine="28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1" w:type="dxa"/>
          </w:tcPr>
          <w:p w14:paraId="1CA2871B" w14:textId="057C3655" w:rsidR="006A017B" w:rsidRPr="00FF04FE" w:rsidRDefault="00FF04FE" w:rsidP="00FF04FE">
            <w:pPr>
              <w:pStyle w:val="TableParagraph"/>
              <w:ind w:left="0"/>
              <w:jc w:val="center"/>
              <w:rPr>
                <w:b/>
                <w:bCs/>
                <w:sz w:val="28"/>
              </w:rPr>
            </w:pPr>
            <w:r w:rsidRPr="00FF04FE">
              <w:rPr>
                <w:b/>
                <w:bCs/>
                <w:sz w:val="28"/>
              </w:rPr>
              <w:t>110</w:t>
            </w:r>
          </w:p>
        </w:tc>
      </w:tr>
    </w:tbl>
    <w:p w14:paraId="672B65A1" w14:textId="77777777" w:rsidR="002E1559" w:rsidRDefault="002E1559" w:rsidP="00342C57">
      <w:pPr>
        <w:pStyle w:val="1"/>
        <w:tabs>
          <w:tab w:val="left" w:pos="2403"/>
        </w:tabs>
        <w:spacing w:before="0"/>
        <w:ind w:left="0"/>
        <w:jc w:val="center"/>
      </w:pPr>
      <w:bookmarkStart w:id="8" w:name="_TOC_250004"/>
    </w:p>
    <w:p w14:paraId="49FFC565" w14:textId="56C88F39" w:rsidR="00C461BB" w:rsidRDefault="00342C57" w:rsidP="00342C57">
      <w:pPr>
        <w:pStyle w:val="1"/>
        <w:tabs>
          <w:tab w:val="left" w:pos="2403"/>
        </w:tabs>
        <w:spacing w:before="0"/>
        <w:ind w:left="0"/>
        <w:jc w:val="center"/>
      </w:pPr>
      <w:r w:rsidRPr="001565CA">
        <w:lastRenderedPageBreak/>
        <w:t>4</w:t>
      </w:r>
      <w:r w:rsidRPr="00342C57">
        <w:rPr>
          <w:b w:val="0"/>
          <w:bCs w:val="0"/>
        </w:rPr>
        <w:t>.</w:t>
      </w:r>
      <w:r>
        <w:t xml:space="preserve"> </w:t>
      </w:r>
      <w:r w:rsidR="006D1D73">
        <w:t>Цель,</w:t>
      </w:r>
      <w:r w:rsidR="006D1D73">
        <w:rPr>
          <w:spacing w:val="-1"/>
        </w:rPr>
        <w:t xml:space="preserve"> </w:t>
      </w:r>
      <w:r w:rsidR="006D1D73">
        <w:t>задачи</w:t>
      </w:r>
      <w:r w:rsidR="006D1D73">
        <w:rPr>
          <w:spacing w:val="-3"/>
        </w:rPr>
        <w:t xml:space="preserve"> </w:t>
      </w:r>
      <w:r w:rsidR="006D1D73">
        <w:t>и</w:t>
      </w:r>
      <w:r w:rsidR="006D1D73">
        <w:rPr>
          <w:spacing w:val="-2"/>
        </w:rPr>
        <w:t xml:space="preserve"> </w:t>
      </w:r>
      <w:bookmarkEnd w:id="8"/>
      <w:r w:rsidR="006D1D73">
        <w:t xml:space="preserve">ожидаемые результаты </w:t>
      </w:r>
      <w:r w:rsidR="009D672D">
        <w:t>Программы</w:t>
      </w:r>
    </w:p>
    <w:p w14:paraId="63670B8C" w14:textId="77777777" w:rsidR="00C461BB" w:rsidRDefault="006D1D73" w:rsidP="006C01E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Целями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являются:</w:t>
      </w:r>
    </w:p>
    <w:p w14:paraId="1AC9BD57" w14:textId="138B92B2" w:rsidR="009D672D" w:rsidRDefault="009D672D" w:rsidP="006C01E9">
      <w:pPr>
        <w:ind w:firstLine="709"/>
        <w:jc w:val="both"/>
        <w:rPr>
          <w:sz w:val="28"/>
        </w:rPr>
      </w:pPr>
      <w:r>
        <w:rPr>
          <w:sz w:val="28"/>
        </w:rPr>
        <w:t>- п</w:t>
      </w:r>
      <w:r w:rsidRPr="009D672D">
        <w:rPr>
          <w:sz w:val="28"/>
        </w:rPr>
        <w:t xml:space="preserve">овышение квалификации педагогов, психологов, логопедов и дефектологов в области применения методов </w:t>
      </w:r>
      <w:proofErr w:type="gramStart"/>
      <w:r w:rsidRPr="009D672D">
        <w:rPr>
          <w:sz w:val="28"/>
        </w:rPr>
        <w:t>АВА-терапии</w:t>
      </w:r>
      <w:proofErr w:type="gramEnd"/>
      <w:r w:rsidRPr="009D672D">
        <w:rPr>
          <w:sz w:val="28"/>
        </w:rPr>
        <w:t xml:space="preserve"> в условиях инклюзивного образования для эффективного сопровождения детей с особыми образовательными потребностями (ООП). </w:t>
      </w:r>
    </w:p>
    <w:p w14:paraId="4A279813" w14:textId="39E82B16" w:rsidR="00C461BB" w:rsidRDefault="006D1D73" w:rsidP="006C01E9">
      <w:pPr>
        <w:ind w:firstLine="709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sz w:val="28"/>
        </w:rPr>
        <w:t>:</w:t>
      </w:r>
    </w:p>
    <w:p w14:paraId="59608876" w14:textId="2A3058D2" w:rsidR="009D672D" w:rsidRPr="009D672D" w:rsidRDefault="009D672D" w:rsidP="009D672D">
      <w:pPr>
        <w:ind w:firstLine="709"/>
        <w:jc w:val="both"/>
        <w:rPr>
          <w:sz w:val="28"/>
        </w:rPr>
      </w:pPr>
      <w:r>
        <w:rPr>
          <w:sz w:val="28"/>
        </w:rPr>
        <w:t>- т</w:t>
      </w:r>
      <w:r w:rsidRPr="009D672D">
        <w:rPr>
          <w:sz w:val="28"/>
        </w:rPr>
        <w:t xml:space="preserve">еоретическая подготовка – ознакомить слушателей с основными принципами </w:t>
      </w:r>
      <w:proofErr w:type="gramStart"/>
      <w:r w:rsidRPr="009D672D">
        <w:rPr>
          <w:sz w:val="28"/>
        </w:rPr>
        <w:t>АВА-терапии</w:t>
      </w:r>
      <w:proofErr w:type="gramEnd"/>
      <w:r w:rsidRPr="009D672D">
        <w:rPr>
          <w:sz w:val="28"/>
        </w:rPr>
        <w:t>, её методами и подходами</w:t>
      </w:r>
      <w:r>
        <w:rPr>
          <w:sz w:val="28"/>
        </w:rPr>
        <w:t>;</w:t>
      </w:r>
    </w:p>
    <w:p w14:paraId="2E02D38D" w14:textId="59669A82" w:rsidR="009D672D" w:rsidRPr="009D672D" w:rsidRDefault="009D672D" w:rsidP="009D672D">
      <w:pPr>
        <w:ind w:firstLine="709"/>
        <w:jc w:val="both"/>
        <w:rPr>
          <w:sz w:val="28"/>
        </w:rPr>
      </w:pPr>
      <w:r>
        <w:rPr>
          <w:sz w:val="28"/>
        </w:rPr>
        <w:t>- р</w:t>
      </w:r>
      <w:r w:rsidRPr="009D672D">
        <w:rPr>
          <w:sz w:val="28"/>
        </w:rPr>
        <w:t>азвитие практических навыков – обучить технологиям оценки поведения, построению коррекционных программ и применению стратегий АВА в образовательном процессе</w:t>
      </w:r>
      <w:r>
        <w:rPr>
          <w:sz w:val="28"/>
        </w:rPr>
        <w:t>;</w:t>
      </w:r>
    </w:p>
    <w:p w14:paraId="3791C433" w14:textId="19DE06A7" w:rsidR="009D672D" w:rsidRPr="009D672D" w:rsidRDefault="009D672D" w:rsidP="009D672D">
      <w:pPr>
        <w:ind w:firstLine="709"/>
        <w:jc w:val="both"/>
        <w:rPr>
          <w:sz w:val="28"/>
        </w:rPr>
      </w:pPr>
      <w:r>
        <w:rPr>
          <w:sz w:val="28"/>
        </w:rPr>
        <w:t>- ф</w:t>
      </w:r>
      <w:r w:rsidRPr="009D672D">
        <w:rPr>
          <w:sz w:val="28"/>
        </w:rPr>
        <w:t>ормирование компетенций инклюзивного взаимодействия – научить педагогов и специалистов адаптировать образовательную среду, используя поведенческие технологии</w:t>
      </w:r>
      <w:r>
        <w:rPr>
          <w:sz w:val="28"/>
        </w:rPr>
        <w:t>;</w:t>
      </w:r>
    </w:p>
    <w:p w14:paraId="5FDA7572" w14:textId="062CB6B6" w:rsidR="009D672D" w:rsidRPr="009D672D" w:rsidRDefault="009D672D" w:rsidP="009D672D">
      <w:pPr>
        <w:ind w:firstLine="709"/>
        <w:jc w:val="both"/>
        <w:rPr>
          <w:sz w:val="28"/>
        </w:rPr>
      </w:pPr>
      <w:r>
        <w:rPr>
          <w:sz w:val="28"/>
        </w:rPr>
        <w:t>- о</w:t>
      </w:r>
      <w:r w:rsidRPr="009D672D">
        <w:rPr>
          <w:sz w:val="28"/>
        </w:rPr>
        <w:t xml:space="preserve">бучение анализу и коррекции поведения – развить у слушателей способность выявлять функции поведения и корректировать его с использованием </w:t>
      </w:r>
      <w:proofErr w:type="gramStart"/>
      <w:r w:rsidRPr="009D672D">
        <w:rPr>
          <w:sz w:val="28"/>
        </w:rPr>
        <w:t>АВА-методов</w:t>
      </w:r>
      <w:proofErr w:type="gramEnd"/>
      <w:r>
        <w:rPr>
          <w:sz w:val="28"/>
        </w:rPr>
        <w:t>;</w:t>
      </w:r>
    </w:p>
    <w:p w14:paraId="30C910BD" w14:textId="10223F53" w:rsidR="009D672D" w:rsidRDefault="009D672D" w:rsidP="009D672D">
      <w:pPr>
        <w:ind w:firstLine="709"/>
        <w:jc w:val="both"/>
        <w:rPr>
          <w:b/>
          <w:sz w:val="28"/>
        </w:rPr>
      </w:pPr>
      <w:r>
        <w:rPr>
          <w:sz w:val="28"/>
        </w:rPr>
        <w:t>- р</w:t>
      </w:r>
      <w:r w:rsidRPr="009D672D">
        <w:rPr>
          <w:sz w:val="28"/>
        </w:rPr>
        <w:t>абота с родителями и коллегами – научить эффективному взаимодействию с семьями детей с ООП и построению междисциплинарного сопровождения.</w:t>
      </w:r>
    </w:p>
    <w:p w14:paraId="69B47518" w14:textId="7FD1DAEF" w:rsidR="00C461BB" w:rsidRDefault="006D1D73" w:rsidP="009D672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Ожидаемый результат:</w:t>
      </w:r>
    </w:p>
    <w:p w14:paraId="68732A4D" w14:textId="77777777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bookmarkStart w:id="9" w:name="_TOC_250003"/>
      <w:r w:rsidRPr="009D672D">
        <w:rPr>
          <w:sz w:val="28"/>
          <w:szCs w:val="28"/>
        </w:rPr>
        <w:t>По итогам обучения слушатели:</w:t>
      </w:r>
    </w:p>
    <w:p w14:paraId="727AF376" w14:textId="4C083DEC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 xml:space="preserve">освоят ключевые понятия и принципы </w:t>
      </w:r>
      <w:proofErr w:type="gramStart"/>
      <w:r w:rsidRPr="009D672D">
        <w:rPr>
          <w:sz w:val="28"/>
          <w:szCs w:val="28"/>
        </w:rPr>
        <w:t>АВА-терапии</w:t>
      </w:r>
      <w:proofErr w:type="gramEnd"/>
      <w:r w:rsidRPr="009D672D">
        <w:rPr>
          <w:sz w:val="28"/>
          <w:szCs w:val="28"/>
        </w:rPr>
        <w:t>;</w:t>
      </w:r>
    </w:p>
    <w:p w14:paraId="76B1D2A2" w14:textId="6E297AE2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>научатся проводить функциональный анализ поведения и разрабатывать программы поведенческого вмешательства;</w:t>
      </w:r>
    </w:p>
    <w:p w14:paraId="25AF3026" w14:textId="10CA93B6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 xml:space="preserve">смогут применять </w:t>
      </w:r>
      <w:proofErr w:type="gramStart"/>
      <w:r w:rsidRPr="009D672D">
        <w:rPr>
          <w:sz w:val="28"/>
          <w:szCs w:val="28"/>
        </w:rPr>
        <w:t>АВА-методы</w:t>
      </w:r>
      <w:proofErr w:type="gramEnd"/>
      <w:r w:rsidRPr="009D672D">
        <w:rPr>
          <w:sz w:val="28"/>
          <w:szCs w:val="28"/>
        </w:rPr>
        <w:t xml:space="preserve"> в образовательной практике, адаптируя их под потребности детей с ООП;</w:t>
      </w:r>
    </w:p>
    <w:p w14:paraId="6ADA84A4" w14:textId="52C6124B" w:rsidR="009D672D" w:rsidRP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 xml:space="preserve">разовьют навыки работы в инклюзивной среде, обеспечивая поддержку </w:t>
      </w:r>
      <w:proofErr w:type="gramStart"/>
      <w:r w:rsidRPr="009D672D">
        <w:rPr>
          <w:sz w:val="28"/>
          <w:szCs w:val="28"/>
        </w:rPr>
        <w:t>обучающимся</w:t>
      </w:r>
      <w:proofErr w:type="gramEnd"/>
      <w:r w:rsidRPr="009D672D">
        <w:rPr>
          <w:sz w:val="28"/>
          <w:szCs w:val="28"/>
        </w:rPr>
        <w:t>;</w:t>
      </w:r>
    </w:p>
    <w:p w14:paraId="03B857E6" w14:textId="2FF6D8E9" w:rsidR="009D672D" w:rsidRDefault="009D672D" w:rsidP="009D672D">
      <w:pPr>
        <w:pStyle w:val="a5"/>
        <w:tabs>
          <w:tab w:val="left" w:pos="1103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9D672D">
        <w:rPr>
          <w:sz w:val="28"/>
          <w:szCs w:val="28"/>
        </w:rPr>
        <w:t>повысят уровень взаимодействия с родителями и коллегами для комплексного сопровождения детей.</w:t>
      </w:r>
    </w:p>
    <w:p w14:paraId="758D6730" w14:textId="77777777" w:rsidR="009D672D" w:rsidRDefault="009D672D" w:rsidP="009D672D">
      <w:pPr>
        <w:pStyle w:val="a5"/>
        <w:tabs>
          <w:tab w:val="left" w:pos="1103"/>
        </w:tabs>
        <w:ind w:left="0" w:firstLine="0"/>
        <w:jc w:val="center"/>
        <w:rPr>
          <w:b/>
          <w:bCs/>
          <w:sz w:val="28"/>
          <w:szCs w:val="28"/>
        </w:rPr>
      </w:pPr>
    </w:p>
    <w:p w14:paraId="3876AEFD" w14:textId="21627613" w:rsidR="00C461BB" w:rsidRPr="00664500" w:rsidRDefault="00664500" w:rsidP="00664500">
      <w:pPr>
        <w:tabs>
          <w:tab w:val="left" w:pos="1103"/>
        </w:tabs>
        <w:jc w:val="center"/>
        <w:rPr>
          <w:b/>
          <w:bCs/>
          <w:sz w:val="28"/>
          <w:szCs w:val="28"/>
        </w:rPr>
      </w:pPr>
      <w:r w:rsidRPr="00664500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="009D672D" w:rsidRPr="00664500">
        <w:rPr>
          <w:b/>
          <w:bCs/>
          <w:sz w:val="28"/>
          <w:szCs w:val="28"/>
        </w:rPr>
        <w:t>С</w:t>
      </w:r>
      <w:r w:rsidR="006D1D73" w:rsidRPr="00664500">
        <w:rPr>
          <w:b/>
          <w:bCs/>
          <w:sz w:val="28"/>
          <w:szCs w:val="28"/>
        </w:rPr>
        <w:t>труктура</w:t>
      </w:r>
      <w:r w:rsidR="006D1D73" w:rsidRPr="00664500">
        <w:rPr>
          <w:b/>
          <w:bCs/>
          <w:spacing w:val="-2"/>
          <w:sz w:val="28"/>
          <w:szCs w:val="28"/>
        </w:rPr>
        <w:t xml:space="preserve"> </w:t>
      </w:r>
      <w:r w:rsidR="006D1D73" w:rsidRPr="00664500">
        <w:rPr>
          <w:b/>
          <w:bCs/>
          <w:sz w:val="28"/>
          <w:szCs w:val="28"/>
        </w:rPr>
        <w:t>и</w:t>
      </w:r>
      <w:r w:rsidR="006D1D73" w:rsidRPr="00664500">
        <w:rPr>
          <w:b/>
          <w:bCs/>
          <w:spacing w:val="-1"/>
          <w:sz w:val="28"/>
          <w:szCs w:val="28"/>
        </w:rPr>
        <w:t xml:space="preserve"> </w:t>
      </w:r>
      <w:bookmarkEnd w:id="9"/>
      <w:r w:rsidR="006D1D73" w:rsidRPr="00664500">
        <w:rPr>
          <w:b/>
          <w:bCs/>
          <w:sz w:val="28"/>
          <w:szCs w:val="28"/>
        </w:rPr>
        <w:t xml:space="preserve">содержание </w:t>
      </w:r>
      <w:r w:rsidR="009D672D" w:rsidRPr="00664500">
        <w:rPr>
          <w:b/>
          <w:bCs/>
          <w:sz w:val="28"/>
          <w:szCs w:val="28"/>
        </w:rPr>
        <w:t>Программы</w:t>
      </w:r>
    </w:p>
    <w:p w14:paraId="3A913799" w14:textId="034CBFFE" w:rsidR="00E90CA5" w:rsidRDefault="00694F0B" w:rsidP="00E90CA5">
      <w:pPr>
        <w:pStyle w:val="a3"/>
        <w:ind w:firstLine="709"/>
        <w:jc w:val="both"/>
      </w:pPr>
      <w:r>
        <w:t>Программа состоит из двух модулей</w:t>
      </w:r>
      <w:r w:rsidR="00E90CA5">
        <w:t>. Каждый модуль</w:t>
      </w:r>
      <w:r w:rsidR="00E90CA5">
        <w:rPr>
          <w:spacing w:val="1"/>
        </w:rPr>
        <w:t xml:space="preserve"> </w:t>
      </w:r>
      <w:r w:rsidR="00E90CA5">
        <w:t>состоит</w:t>
      </w:r>
      <w:r w:rsidR="00E90CA5">
        <w:rPr>
          <w:spacing w:val="1"/>
        </w:rPr>
        <w:t xml:space="preserve"> </w:t>
      </w:r>
      <w:r w:rsidR="00E90CA5">
        <w:t>из</w:t>
      </w:r>
      <w:r w:rsidR="00E90CA5">
        <w:rPr>
          <w:spacing w:val="1"/>
        </w:rPr>
        <w:t xml:space="preserve"> </w:t>
      </w:r>
      <w:r w:rsidR="00E90CA5">
        <w:t>лекционных</w:t>
      </w:r>
      <w:r w:rsidR="00E90CA5">
        <w:rPr>
          <w:spacing w:val="1"/>
        </w:rPr>
        <w:t xml:space="preserve"> </w:t>
      </w:r>
      <w:r w:rsidR="00E90CA5">
        <w:t>занятий, практических</w:t>
      </w:r>
      <w:r w:rsidR="00E90CA5">
        <w:rPr>
          <w:spacing w:val="1"/>
        </w:rPr>
        <w:t xml:space="preserve"> </w:t>
      </w:r>
      <w:r w:rsidR="00E90CA5">
        <w:t>заданий и</w:t>
      </w:r>
      <w:r w:rsidR="00E90CA5">
        <w:rPr>
          <w:spacing w:val="1"/>
        </w:rPr>
        <w:t xml:space="preserve"> </w:t>
      </w:r>
      <w:r w:rsidR="00E90CA5">
        <w:t>заданий</w:t>
      </w:r>
      <w:r w:rsidR="00E90CA5">
        <w:rPr>
          <w:spacing w:val="1"/>
        </w:rPr>
        <w:t xml:space="preserve"> </w:t>
      </w:r>
      <w:r w:rsidR="00E90CA5">
        <w:t>на</w:t>
      </w:r>
      <w:r w:rsidR="00E90CA5">
        <w:rPr>
          <w:spacing w:val="1"/>
        </w:rPr>
        <w:t xml:space="preserve"> </w:t>
      </w:r>
      <w:r w:rsidR="00E90CA5">
        <w:t>усвоение</w:t>
      </w:r>
      <w:r w:rsidR="00E90CA5">
        <w:rPr>
          <w:spacing w:val="1"/>
        </w:rPr>
        <w:t xml:space="preserve"> </w:t>
      </w:r>
      <w:r w:rsidR="00E90CA5">
        <w:t>программы</w:t>
      </w:r>
      <w:r w:rsidR="00E90CA5">
        <w:rPr>
          <w:spacing w:val="1"/>
        </w:rPr>
        <w:t xml:space="preserve"> </w:t>
      </w:r>
      <w:r w:rsidR="00E90CA5">
        <w:t>модуля</w:t>
      </w:r>
      <w:r w:rsidR="003E314F">
        <w:t xml:space="preserve"> и может </w:t>
      </w:r>
      <w:proofErr w:type="gramStart"/>
      <w:r w:rsidR="003E314F">
        <w:t>проводится</w:t>
      </w:r>
      <w:proofErr w:type="gramEnd"/>
      <w:r w:rsidR="003E314F">
        <w:t xml:space="preserve"> как очно, так и дистанционно с помощью онлайн платформы</w:t>
      </w:r>
      <w:r w:rsidR="00E90CA5">
        <w:t>. Обучение</w:t>
      </w:r>
      <w:r w:rsidR="00E90CA5">
        <w:rPr>
          <w:spacing w:val="1"/>
        </w:rPr>
        <w:t xml:space="preserve"> </w:t>
      </w:r>
      <w:r w:rsidR="00E90CA5">
        <w:t>проходит</w:t>
      </w:r>
      <w:r w:rsidR="00E90CA5">
        <w:rPr>
          <w:spacing w:val="1"/>
        </w:rPr>
        <w:t xml:space="preserve"> </w:t>
      </w:r>
      <w:r w:rsidR="00E90CA5">
        <w:t>непрерывно,</w:t>
      </w:r>
      <w:r w:rsidR="00E90CA5">
        <w:rPr>
          <w:spacing w:val="1"/>
        </w:rPr>
        <w:t xml:space="preserve"> </w:t>
      </w:r>
      <w:r w:rsidR="00E90CA5">
        <w:t>по</w:t>
      </w:r>
      <w:r w:rsidR="00E90CA5">
        <w:rPr>
          <w:spacing w:val="1"/>
        </w:rPr>
        <w:t xml:space="preserve"> </w:t>
      </w:r>
      <w:r w:rsidR="00E90CA5">
        <w:t>окончании</w:t>
      </w:r>
      <w:r w:rsidR="00E90CA5">
        <w:rPr>
          <w:spacing w:val="1"/>
        </w:rPr>
        <w:t xml:space="preserve"> </w:t>
      </w:r>
      <w:r w:rsidR="00E90CA5">
        <w:t>каждого модуля</w:t>
      </w:r>
      <w:r w:rsidR="00E90CA5">
        <w:rPr>
          <w:spacing w:val="1"/>
        </w:rPr>
        <w:t xml:space="preserve"> </w:t>
      </w:r>
      <w:r w:rsidR="003E314F">
        <w:t>слушатели</w:t>
      </w:r>
      <w:r w:rsidR="00E90CA5">
        <w:rPr>
          <w:spacing w:val="1"/>
        </w:rPr>
        <w:t xml:space="preserve"> </w:t>
      </w:r>
      <w:r w:rsidR="00E90CA5">
        <w:t>сдают тесты и</w:t>
      </w:r>
      <w:r w:rsidR="00E90CA5">
        <w:rPr>
          <w:spacing w:val="1"/>
        </w:rPr>
        <w:t xml:space="preserve"> </w:t>
      </w:r>
      <w:r w:rsidR="00E90CA5">
        <w:t>получают</w:t>
      </w:r>
      <w:r w:rsidR="00E90CA5">
        <w:rPr>
          <w:spacing w:val="1"/>
        </w:rPr>
        <w:t xml:space="preserve"> </w:t>
      </w:r>
      <w:r w:rsidR="00E90CA5">
        <w:t>сертификаты</w:t>
      </w:r>
      <w:r w:rsidR="00E90CA5">
        <w:rPr>
          <w:spacing w:val="1"/>
        </w:rPr>
        <w:t xml:space="preserve"> </w:t>
      </w:r>
      <w:r w:rsidR="00E90CA5">
        <w:t>о</w:t>
      </w:r>
      <w:r w:rsidR="00E90CA5">
        <w:rPr>
          <w:spacing w:val="1"/>
        </w:rPr>
        <w:t xml:space="preserve"> </w:t>
      </w:r>
      <w:r w:rsidR="00E90CA5">
        <w:t>повышении</w:t>
      </w:r>
      <w:r w:rsidR="00E90CA5">
        <w:rPr>
          <w:spacing w:val="1"/>
        </w:rPr>
        <w:t xml:space="preserve"> </w:t>
      </w:r>
      <w:r w:rsidR="00E90CA5">
        <w:t>квалификации.</w:t>
      </w:r>
    </w:p>
    <w:p w14:paraId="5E0E0D00" w14:textId="198661AE" w:rsidR="003E314F" w:rsidRDefault="003E314F" w:rsidP="00E90CA5">
      <w:pPr>
        <w:pStyle w:val="a3"/>
        <w:ind w:firstLine="709"/>
        <w:jc w:val="both"/>
      </w:pPr>
      <w:r>
        <w:t>Категория слушателей:</w:t>
      </w:r>
    </w:p>
    <w:p w14:paraId="5CC8512F" w14:textId="5D76B02F" w:rsidR="003E314F" w:rsidRDefault="00C011BF" w:rsidP="00E90CA5">
      <w:pPr>
        <w:pStyle w:val="a3"/>
        <w:ind w:firstLine="709"/>
        <w:jc w:val="both"/>
      </w:pPr>
      <w:r>
        <w:t xml:space="preserve">- </w:t>
      </w:r>
      <w:r w:rsidRPr="008069F7">
        <w:t>воспитател</w:t>
      </w:r>
      <w:r>
        <w:t>и</w:t>
      </w:r>
      <w:r w:rsidRPr="008069F7">
        <w:t>,</w:t>
      </w:r>
      <w:r w:rsidRPr="008069F7">
        <w:rPr>
          <w:spacing w:val="1"/>
        </w:rPr>
        <w:t xml:space="preserve"> </w:t>
      </w:r>
      <w:r>
        <w:t>педагоги</w:t>
      </w:r>
      <w:r w:rsidRPr="008069F7">
        <w:t>,</w:t>
      </w:r>
      <w:r w:rsidRPr="008069F7">
        <w:rPr>
          <w:spacing w:val="1"/>
        </w:rPr>
        <w:t xml:space="preserve"> </w:t>
      </w:r>
      <w:r w:rsidRPr="008069F7">
        <w:t>психолог</w:t>
      </w:r>
      <w:r>
        <w:t>и</w:t>
      </w:r>
      <w:r w:rsidRPr="008069F7">
        <w:t>,</w:t>
      </w:r>
      <w:r w:rsidRPr="008069F7">
        <w:rPr>
          <w:spacing w:val="37"/>
        </w:rPr>
        <w:t xml:space="preserve"> </w:t>
      </w:r>
      <w:r w:rsidRPr="008069F7">
        <w:t>дефектолог</w:t>
      </w:r>
      <w:r>
        <w:t>и</w:t>
      </w:r>
      <w:r w:rsidRPr="008069F7">
        <w:t>,</w:t>
      </w:r>
      <w:r w:rsidRPr="008069F7">
        <w:rPr>
          <w:spacing w:val="37"/>
        </w:rPr>
        <w:t xml:space="preserve"> </w:t>
      </w:r>
      <w:r w:rsidRPr="008069F7">
        <w:t>логопед</w:t>
      </w:r>
      <w:r>
        <w:t>ы</w:t>
      </w:r>
      <w:r w:rsidRPr="008069F7">
        <w:t>,</w:t>
      </w:r>
      <w:r w:rsidRPr="008069F7">
        <w:rPr>
          <w:spacing w:val="32"/>
        </w:rPr>
        <w:t xml:space="preserve"> </w:t>
      </w:r>
      <w:r w:rsidRPr="008069F7">
        <w:t>обученны</w:t>
      </w:r>
      <w:r>
        <w:t>е</w:t>
      </w:r>
      <w:r w:rsidRPr="008069F7">
        <w:rPr>
          <w:spacing w:val="35"/>
        </w:rPr>
        <w:t xml:space="preserve"> </w:t>
      </w:r>
      <w:r w:rsidRPr="008069F7">
        <w:t>для</w:t>
      </w:r>
      <w:r w:rsidRPr="008069F7">
        <w:rPr>
          <w:spacing w:val="40"/>
        </w:rPr>
        <w:t xml:space="preserve"> </w:t>
      </w:r>
      <w:r w:rsidRPr="008069F7">
        <w:t>сопровождения</w:t>
      </w:r>
      <w:r>
        <w:t xml:space="preserve"> </w:t>
      </w:r>
      <w:r w:rsidRPr="008069F7">
        <w:t>детей</w:t>
      </w:r>
      <w:r w:rsidRPr="008069F7">
        <w:rPr>
          <w:spacing w:val="1"/>
        </w:rPr>
        <w:t xml:space="preserve"> </w:t>
      </w:r>
      <w:r w:rsidRPr="008069F7">
        <w:t>с</w:t>
      </w:r>
      <w:r w:rsidRPr="008069F7">
        <w:rPr>
          <w:spacing w:val="1"/>
        </w:rPr>
        <w:t xml:space="preserve"> </w:t>
      </w:r>
      <w:r w:rsidRPr="008069F7">
        <w:t>особыми</w:t>
      </w:r>
      <w:r w:rsidRPr="008069F7">
        <w:rPr>
          <w:spacing w:val="1"/>
        </w:rPr>
        <w:t xml:space="preserve"> </w:t>
      </w:r>
      <w:r>
        <w:rPr>
          <w:spacing w:val="1"/>
        </w:rPr>
        <w:t xml:space="preserve">образовательными </w:t>
      </w:r>
      <w:r w:rsidRPr="008069F7">
        <w:t>потребностями</w:t>
      </w:r>
      <w:r>
        <w:t>.</w:t>
      </w:r>
    </w:p>
    <w:p w14:paraId="39954D55" w14:textId="77777777" w:rsidR="00C011BF" w:rsidRDefault="00C011BF" w:rsidP="00694F0B">
      <w:pPr>
        <w:pStyle w:val="a3"/>
        <w:ind w:firstLine="709"/>
        <w:jc w:val="both"/>
      </w:pPr>
    </w:p>
    <w:p w14:paraId="3CF27E0F" w14:textId="2D51E39A" w:rsidR="003E314F" w:rsidRDefault="003E314F" w:rsidP="00694F0B">
      <w:pPr>
        <w:pStyle w:val="a3"/>
        <w:ind w:firstLine="709"/>
        <w:jc w:val="both"/>
      </w:pPr>
      <w:r>
        <w:lastRenderedPageBreak/>
        <w:t>Содержание Программы:</w:t>
      </w:r>
    </w:p>
    <w:p w14:paraId="01415061" w14:textId="3BF18E72" w:rsidR="00694F0B" w:rsidRDefault="00694F0B" w:rsidP="00694F0B">
      <w:pPr>
        <w:pStyle w:val="a3"/>
        <w:ind w:firstLine="709"/>
        <w:jc w:val="both"/>
      </w:pPr>
      <w:r>
        <w:t>1 модуль: «Основы прикладного анализа поведения (АВА)»:</w:t>
      </w:r>
    </w:p>
    <w:p w14:paraId="0E9F0FCF" w14:textId="2BA8409B" w:rsidR="00694F0B" w:rsidRDefault="00694F0B" w:rsidP="00694F0B">
      <w:pPr>
        <w:pStyle w:val="a3"/>
        <w:ind w:firstLine="709"/>
        <w:jc w:val="both"/>
      </w:pPr>
      <w:r>
        <w:t>- базисные принципы прикладного анализа поведения;</w:t>
      </w:r>
    </w:p>
    <w:p w14:paraId="106628A5" w14:textId="22689BEA" w:rsidR="00694F0B" w:rsidRDefault="00694F0B" w:rsidP="00694F0B">
      <w:pPr>
        <w:pStyle w:val="a3"/>
        <w:ind w:firstLine="709"/>
        <w:jc w:val="both"/>
      </w:pPr>
      <w:r>
        <w:t xml:space="preserve">- этика и профессиональные стандарты применения </w:t>
      </w:r>
      <w:proofErr w:type="gramStart"/>
      <w:r>
        <w:t>АВА-терапии</w:t>
      </w:r>
      <w:proofErr w:type="gramEnd"/>
      <w:r w:rsidR="00C011BF">
        <w:t>;</w:t>
      </w:r>
    </w:p>
    <w:p w14:paraId="79D1234C" w14:textId="6CB8B584" w:rsidR="00C011BF" w:rsidRDefault="00C011BF" w:rsidP="00694F0B">
      <w:pPr>
        <w:pStyle w:val="a3"/>
        <w:ind w:firstLine="709"/>
        <w:jc w:val="both"/>
      </w:pPr>
      <w:r>
        <w:t>- практическое занятие;</w:t>
      </w:r>
    </w:p>
    <w:p w14:paraId="16057B4D" w14:textId="5FF0C655" w:rsidR="00C011BF" w:rsidRDefault="00C011BF" w:rsidP="00694F0B">
      <w:pPr>
        <w:pStyle w:val="a3"/>
        <w:ind w:firstLine="709"/>
        <w:jc w:val="both"/>
      </w:pPr>
      <w:r>
        <w:t>- тестирование.</w:t>
      </w:r>
    </w:p>
    <w:p w14:paraId="079844B2" w14:textId="69377E92" w:rsidR="00694F0B" w:rsidRDefault="00694F0B" w:rsidP="006C01E9">
      <w:pPr>
        <w:pStyle w:val="a3"/>
        <w:ind w:firstLine="709"/>
        <w:jc w:val="both"/>
      </w:pPr>
      <w:r>
        <w:t>2 модуль: «</w:t>
      </w:r>
      <w:r w:rsidRPr="00694F0B">
        <w:t>Методы оценки и развития речевых навыков у детей с РАС</w:t>
      </w:r>
      <w:r>
        <w:t>»:</w:t>
      </w:r>
    </w:p>
    <w:p w14:paraId="36D49455" w14:textId="717A6C5A" w:rsidR="00694F0B" w:rsidRDefault="00694F0B" w:rsidP="006C01E9">
      <w:pPr>
        <w:pStyle w:val="a3"/>
        <w:ind w:firstLine="709"/>
        <w:jc w:val="both"/>
      </w:pPr>
      <w:r>
        <w:t xml:space="preserve">- </w:t>
      </w:r>
      <w:r w:rsidR="00C52FA5">
        <w:t>анализ комплексного вербального поведения;</w:t>
      </w:r>
    </w:p>
    <w:p w14:paraId="6CD851ED" w14:textId="4DB36A84" w:rsidR="00C52FA5" w:rsidRDefault="00C52FA5" w:rsidP="006C01E9">
      <w:pPr>
        <w:pStyle w:val="a3"/>
        <w:ind w:firstLine="709"/>
        <w:jc w:val="both"/>
      </w:pPr>
      <w:r>
        <w:t>- методы оценки навыков;</w:t>
      </w:r>
    </w:p>
    <w:p w14:paraId="59F24117" w14:textId="0FD4E31B" w:rsidR="00C52FA5" w:rsidRDefault="00C52FA5" w:rsidP="006C01E9">
      <w:pPr>
        <w:pStyle w:val="a3"/>
        <w:ind w:firstLine="709"/>
        <w:jc w:val="both"/>
      </w:pPr>
      <w:r>
        <w:t>- стратегии развития речевых навыков и обобщение навыков;</w:t>
      </w:r>
    </w:p>
    <w:p w14:paraId="6612FFDC" w14:textId="11259CFF" w:rsidR="00C52FA5" w:rsidRDefault="00C52FA5" w:rsidP="006C01E9">
      <w:pPr>
        <w:pStyle w:val="a3"/>
        <w:ind w:firstLine="709"/>
        <w:jc w:val="both"/>
      </w:pPr>
      <w:r>
        <w:t xml:space="preserve">- </w:t>
      </w:r>
      <w:r w:rsidR="00C13740" w:rsidRPr="00C52FA5">
        <w:t xml:space="preserve">поведенческие </w:t>
      </w:r>
      <w:r w:rsidRPr="00C52FA5">
        <w:t>технологии обучения</w:t>
      </w:r>
      <w:r w:rsidR="00C13740">
        <w:t>;</w:t>
      </w:r>
    </w:p>
    <w:p w14:paraId="6C9B23AC" w14:textId="5BE0B937" w:rsidR="00694F0B" w:rsidRDefault="00C13740" w:rsidP="006C01E9">
      <w:pPr>
        <w:pStyle w:val="a3"/>
        <w:ind w:firstLine="709"/>
        <w:jc w:val="both"/>
      </w:pPr>
      <w:r>
        <w:t xml:space="preserve">- </w:t>
      </w:r>
      <w:r w:rsidRPr="00C13740">
        <w:t>системы изменения поведения</w:t>
      </w:r>
      <w:r w:rsidR="00C011BF">
        <w:t>;</w:t>
      </w:r>
    </w:p>
    <w:p w14:paraId="662375AB" w14:textId="77777777" w:rsidR="00C011BF" w:rsidRDefault="00C011BF" w:rsidP="00C011BF">
      <w:pPr>
        <w:pStyle w:val="a3"/>
        <w:ind w:firstLine="709"/>
        <w:jc w:val="both"/>
      </w:pPr>
      <w:r>
        <w:t>- практическое занятие;</w:t>
      </w:r>
    </w:p>
    <w:p w14:paraId="796614A8" w14:textId="77777777" w:rsidR="00C011BF" w:rsidRDefault="00C011BF" w:rsidP="00C011BF">
      <w:pPr>
        <w:pStyle w:val="a3"/>
        <w:ind w:firstLine="709"/>
        <w:jc w:val="both"/>
      </w:pPr>
      <w:r>
        <w:t>- тестирование.</w:t>
      </w:r>
    </w:p>
    <w:p w14:paraId="288A8BD7" w14:textId="77777777" w:rsidR="00C011BF" w:rsidRDefault="00C011BF" w:rsidP="006C01E9">
      <w:pPr>
        <w:pStyle w:val="a3"/>
        <w:ind w:firstLine="709"/>
        <w:jc w:val="both"/>
      </w:pPr>
    </w:p>
    <w:p w14:paraId="58F1855A" w14:textId="0EF362B6" w:rsidR="00C461BB" w:rsidRDefault="006D1D73" w:rsidP="00C011BF">
      <w:pPr>
        <w:pStyle w:val="1"/>
        <w:numPr>
          <w:ilvl w:val="0"/>
          <w:numId w:val="14"/>
        </w:numPr>
        <w:tabs>
          <w:tab w:val="left" w:pos="3351"/>
        </w:tabs>
        <w:spacing w:before="0"/>
        <w:jc w:val="center"/>
      </w:pPr>
      <w:bookmarkStart w:id="10" w:name="_TOC_250002"/>
      <w:r>
        <w:t>Организация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bookmarkEnd w:id="10"/>
      <w:r>
        <w:t>процесса</w:t>
      </w:r>
    </w:p>
    <w:p w14:paraId="4093130A" w14:textId="1B158131" w:rsidR="00C461BB" w:rsidRPr="00BA7A42" w:rsidRDefault="006D1D73" w:rsidP="00BA7A42">
      <w:pPr>
        <w:tabs>
          <w:tab w:val="left" w:pos="1040"/>
        </w:tabs>
        <w:ind w:firstLine="709"/>
        <w:jc w:val="both"/>
        <w:rPr>
          <w:sz w:val="28"/>
        </w:rPr>
      </w:pPr>
      <w:r w:rsidRPr="00BA7A42">
        <w:rPr>
          <w:sz w:val="28"/>
        </w:rPr>
        <w:t>Курс организуется в режиме: очного</w:t>
      </w:r>
      <w:r w:rsidR="003D3E46">
        <w:rPr>
          <w:sz w:val="28"/>
        </w:rPr>
        <w:t xml:space="preserve"> и</w:t>
      </w:r>
      <w:r w:rsidRPr="00BA7A42">
        <w:rPr>
          <w:sz w:val="28"/>
        </w:rPr>
        <w:t xml:space="preserve"> дистанционного</w:t>
      </w:r>
      <w:r w:rsidR="00BA7A42">
        <w:rPr>
          <w:sz w:val="28"/>
        </w:rPr>
        <w:t xml:space="preserve"> обучения</w:t>
      </w:r>
      <w:r w:rsidRPr="00BA7A42">
        <w:rPr>
          <w:sz w:val="28"/>
        </w:rPr>
        <w:t>, в соответствии с</w:t>
      </w:r>
      <w:r w:rsidRPr="00BA7A42">
        <w:rPr>
          <w:spacing w:val="1"/>
          <w:sz w:val="28"/>
        </w:rPr>
        <w:t xml:space="preserve"> </w:t>
      </w:r>
      <w:r w:rsidRPr="00BA7A42">
        <w:rPr>
          <w:sz w:val="28"/>
        </w:rPr>
        <w:t>тематикой</w:t>
      </w:r>
      <w:r w:rsidRPr="00BA7A42">
        <w:rPr>
          <w:spacing w:val="-3"/>
          <w:sz w:val="28"/>
        </w:rPr>
        <w:t xml:space="preserve"> </w:t>
      </w:r>
      <w:r w:rsidRPr="00BA7A42">
        <w:rPr>
          <w:sz w:val="28"/>
        </w:rPr>
        <w:t>программы</w:t>
      </w:r>
      <w:r w:rsidRPr="00BA7A42">
        <w:rPr>
          <w:spacing w:val="-3"/>
          <w:sz w:val="28"/>
        </w:rPr>
        <w:t xml:space="preserve"> </w:t>
      </w:r>
      <w:r w:rsidRPr="00BA7A42">
        <w:rPr>
          <w:sz w:val="28"/>
        </w:rPr>
        <w:t>и</w:t>
      </w:r>
      <w:r w:rsidRPr="00BA7A42">
        <w:rPr>
          <w:spacing w:val="3"/>
          <w:sz w:val="28"/>
        </w:rPr>
        <w:t xml:space="preserve"> </w:t>
      </w:r>
      <w:r w:rsidRPr="00BA7A42">
        <w:rPr>
          <w:sz w:val="28"/>
        </w:rPr>
        <w:t>графика ее реализации.</w:t>
      </w:r>
    </w:p>
    <w:p w14:paraId="654E3EAC" w14:textId="77777777" w:rsidR="00C461BB" w:rsidRDefault="006D1D73" w:rsidP="00BA7A42">
      <w:pPr>
        <w:pStyle w:val="a5"/>
        <w:tabs>
          <w:tab w:val="left" w:pos="1262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супервизия,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самостоятельное обучение слушателей.</w:t>
      </w:r>
    </w:p>
    <w:p w14:paraId="05C736BD" w14:textId="77777777" w:rsidR="00C461BB" w:rsidRDefault="006D1D73" w:rsidP="002E1559">
      <w:pPr>
        <w:pStyle w:val="a5"/>
        <w:tabs>
          <w:tab w:val="left" w:pos="1104"/>
        </w:tabs>
        <w:ind w:left="0" w:firstLine="709"/>
        <w:jc w:val="both"/>
        <w:rPr>
          <w:sz w:val="28"/>
        </w:rPr>
      </w:pPr>
      <w:r>
        <w:rPr>
          <w:sz w:val="28"/>
        </w:rPr>
        <w:t>При организации образовательного процесса, в последний день курса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и тестирование.</w:t>
      </w:r>
    </w:p>
    <w:p w14:paraId="3A78A6FB" w14:textId="77777777" w:rsidR="002E1559" w:rsidRDefault="002E1559" w:rsidP="002E1559">
      <w:pPr>
        <w:pStyle w:val="a5"/>
        <w:tabs>
          <w:tab w:val="left" w:pos="1104"/>
        </w:tabs>
        <w:ind w:left="0" w:firstLine="709"/>
        <w:jc w:val="both"/>
        <w:rPr>
          <w:sz w:val="28"/>
        </w:rPr>
      </w:pPr>
    </w:p>
    <w:p w14:paraId="49FEA443" w14:textId="53AA0289" w:rsidR="00A86D7E" w:rsidRDefault="00A86D7E" w:rsidP="002E1559">
      <w:pPr>
        <w:pStyle w:val="1"/>
        <w:tabs>
          <w:tab w:val="left" w:pos="2331"/>
        </w:tabs>
        <w:spacing w:before="0"/>
        <w:ind w:left="0"/>
        <w:jc w:val="center"/>
      </w:pPr>
      <w:bookmarkStart w:id="11" w:name="_TOC_250001"/>
      <w:r>
        <w:t>7. Учебно-методическое обеспечение Программы</w:t>
      </w:r>
    </w:p>
    <w:p w14:paraId="4C536D7A" w14:textId="77777777" w:rsidR="00A86D7E" w:rsidRPr="00816B52" w:rsidRDefault="00A86D7E" w:rsidP="002E1559">
      <w:pPr>
        <w:pStyle w:val="1"/>
        <w:tabs>
          <w:tab w:val="left" w:pos="2331"/>
        </w:tabs>
        <w:spacing w:before="0"/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Программа реализуется на основе принципов деятельностного подхода. Слушателям предоставляется:</w:t>
      </w:r>
    </w:p>
    <w:p w14:paraId="6DC3B5EA" w14:textId="77777777" w:rsidR="00A86D7E" w:rsidRPr="00816B52" w:rsidRDefault="00A86D7E" w:rsidP="002E1559">
      <w:pPr>
        <w:pStyle w:val="1"/>
        <w:tabs>
          <w:tab w:val="left" w:pos="2331"/>
        </w:tabs>
        <w:spacing w:before="0"/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учебно-методический комплект;</w:t>
      </w:r>
    </w:p>
    <w:p w14:paraId="544CD416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презентационные материалы;</w:t>
      </w:r>
    </w:p>
    <w:p w14:paraId="69BAC96C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практические задания и инструкции;</w:t>
      </w:r>
    </w:p>
    <w:p w14:paraId="25A29934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proofErr w:type="gramStart"/>
      <w:r w:rsidRPr="00816B52">
        <w:rPr>
          <w:b w:val="0"/>
          <w:bCs w:val="0"/>
        </w:rPr>
        <w:t>чек-листы</w:t>
      </w:r>
      <w:proofErr w:type="gramEnd"/>
      <w:r w:rsidRPr="00816B52">
        <w:rPr>
          <w:b w:val="0"/>
          <w:bCs w:val="0"/>
        </w:rPr>
        <w:t xml:space="preserve"> для самооценки;</w:t>
      </w:r>
    </w:p>
    <w:p w14:paraId="3FD93587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видео-кейсы из практики АВА.</w:t>
      </w:r>
    </w:p>
    <w:p w14:paraId="7BDFA0E7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К каждому модулю прилагаются диагностические инструменты, таблицы анализа, шаблоны поведенческих планов и примеры адаптации занятий.</w:t>
      </w:r>
    </w:p>
    <w:p w14:paraId="6DBE7EF4" w14:textId="77777777" w:rsidR="00816B52" w:rsidRDefault="00816B52" w:rsidP="00A86D7E">
      <w:pPr>
        <w:pStyle w:val="1"/>
        <w:tabs>
          <w:tab w:val="left" w:pos="2331"/>
        </w:tabs>
        <w:ind w:left="709"/>
        <w:jc w:val="both"/>
      </w:pPr>
    </w:p>
    <w:p w14:paraId="6444C062" w14:textId="64500AE2" w:rsidR="00A86D7E" w:rsidRDefault="00A86D7E" w:rsidP="00816B52">
      <w:pPr>
        <w:pStyle w:val="1"/>
        <w:tabs>
          <w:tab w:val="left" w:pos="2331"/>
        </w:tabs>
        <w:spacing w:before="0"/>
        <w:ind w:left="0" w:firstLine="709"/>
        <w:jc w:val="center"/>
      </w:pPr>
      <w:r>
        <w:t>8. Оценивание результатов обучения</w:t>
      </w:r>
    </w:p>
    <w:p w14:paraId="47B07465" w14:textId="77777777" w:rsidR="00A86D7E" w:rsidRPr="00816B52" w:rsidRDefault="00A86D7E" w:rsidP="00816B52">
      <w:pPr>
        <w:pStyle w:val="1"/>
        <w:tabs>
          <w:tab w:val="left" w:pos="2331"/>
        </w:tabs>
        <w:spacing w:before="0"/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 xml:space="preserve">Оценивание строится на принципах объективности и </w:t>
      </w:r>
      <w:proofErr w:type="gramStart"/>
      <w:r w:rsidRPr="00816B52">
        <w:rPr>
          <w:b w:val="0"/>
          <w:bCs w:val="0"/>
        </w:rPr>
        <w:t>практико-ориентированности</w:t>
      </w:r>
      <w:proofErr w:type="gramEnd"/>
      <w:r w:rsidRPr="00816B52">
        <w:rPr>
          <w:b w:val="0"/>
          <w:bCs w:val="0"/>
        </w:rPr>
        <w:t>. Используются:</w:t>
      </w:r>
    </w:p>
    <w:p w14:paraId="348CEDFB" w14:textId="1BF963BD" w:rsidR="00A86D7E" w:rsidRPr="00816B52" w:rsidRDefault="00816B52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A86D7E" w:rsidRPr="00816B52">
        <w:rPr>
          <w:b w:val="0"/>
          <w:bCs w:val="0"/>
        </w:rPr>
        <w:t>итоговое тестирование</w:t>
      </w:r>
      <w:r>
        <w:rPr>
          <w:b w:val="0"/>
          <w:bCs w:val="0"/>
        </w:rPr>
        <w:t xml:space="preserve"> после каждого модуля</w:t>
      </w:r>
      <w:r w:rsidR="00A86D7E" w:rsidRPr="00816B52">
        <w:rPr>
          <w:b w:val="0"/>
          <w:bCs w:val="0"/>
        </w:rPr>
        <w:t>;</w:t>
      </w:r>
    </w:p>
    <w:p w14:paraId="16D4F415" w14:textId="65834AC2" w:rsidR="00A86D7E" w:rsidRPr="00816B52" w:rsidRDefault="00816B52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A86D7E" w:rsidRPr="00816B52">
        <w:rPr>
          <w:b w:val="0"/>
          <w:bCs w:val="0"/>
        </w:rPr>
        <w:t>анализ</w:t>
      </w:r>
      <w:r w:rsidR="002E1559">
        <w:rPr>
          <w:b w:val="0"/>
          <w:bCs w:val="0"/>
        </w:rPr>
        <w:t xml:space="preserve"> практических</w:t>
      </w:r>
      <w:r w:rsidR="00A86D7E" w:rsidRPr="00816B52">
        <w:rPr>
          <w:b w:val="0"/>
          <w:bCs w:val="0"/>
        </w:rPr>
        <w:t xml:space="preserve"> кейсов;</w:t>
      </w:r>
    </w:p>
    <w:p w14:paraId="7F8D965E" w14:textId="77777777" w:rsidR="00A86D7E" w:rsidRPr="00816B52" w:rsidRDefault="00A86D7E" w:rsidP="00816B52">
      <w:pPr>
        <w:pStyle w:val="1"/>
        <w:tabs>
          <w:tab w:val="left" w:pos="2331"/>
        </w:tabs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lastRenderedPageBreak/>
        <w:t>защита итогового проекта (поведенческого плана);</w:t>
      </w:r>
    </w:p>
    <w:p w14:paraId="3CC21289" w14:textId="4614AFED" w:rsidR="00A86D7E" w:rsidRPr="00816B52" w:rsidRDefault="00A86D7E" w:rsidP="00816B52">
      <w:pPr>
        <w:pStyle w:val="1"/>
        <w:tabs>
          <w:tab w:val="left" w:pos="2331"/>
        </w:tabs>
        <w:spacing w:before="0"/>
        <w:ind w:left="0" w:firstLine="709"/>
        <w:jc w:val="both"/>
        <w:rPr>
          <w:b w:val="0"/>
          <w:bCs w:val="0"/>
        </w:rPr>
      </w:pPr>
      <w:r w:rsidRPr="00816B52">
        <w:rPr>
          <w:b w:val="0"/>
          <w:bCs w:val="0"/>
        </w:rPr>
        <w:t>самооценка и взаимооценка</w:t>
      </w:r>
    </w:p>
    <w:bookmarkEnd w:id="11"/>
    <w:p w14:paraId="1E7A5B0D" w14:textId="77777777" w:rsidR="00C461BB" w:rsidRPr="00816B52" w:rsidRDefault="00C461BB" w:rsidP="00816B52">
      <w:pPr>
        <w:pStyle w:val="a3"/>
        <w:ind w:firstLine="709"/>
        <w:jc w:val="both"/>
      </w:pPr>
    </w:p>
    <w:p w14:paraId="7418A72D" w14:textId="4A9CB152" w:rsidR="00A86D7E" w:rsidRPr="00A86D7E" w:rsidRDefault="00A86D7E" w:rsidP="002E1559">
      <w:pPr>
        <w:pStyle w:val="a3"/>
        <w:jc w:val="center"/>
        <w:rPr>
          <w:b/>
          <w:sz w:val="27"/>
        </w:rPr>
      </w:pPr>
      <w:r w:rsidRPr="00A86D7E">
        <w:rPr>
          <w:b/>
          <w:sz w:val="27"/>
        </w:rPr>
        <w:t xml:space="preserve">9. </w:t>
      </w:r>
      <w:proofErr w:type="spellStart"/>
      <w:r w:rsidRPr="00A86D7E">
        <w:rPr>
          <w:b/>
          <w:sz w:val="27"/>
        </w:rPr>
        <w:t>Посткурсовое</w:t>
      </w:r>
      <w:proofErr w:type="spellEnd"/>
      <w:r w:rsidRPr="00A86D7E">
        <w:rPr>
          <w:b/>
          <w:sz w:val="27"/>
        </w:rPr>
        <w:t xml:space="preserve"> сопровождение</w:t>
      </w:r>
    </w:p>
    <w:p w14:paraId="53A69247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 w:rsidRPr="00A86D7E">
        <w:rPr>
          <w:bCs/>
          <w:sz w:val="27"/>
        </w:rPr>
        <w:t>Для устойчивого внедрения полученных знаний организуется:</w:t>
      </w:r>
    </w:p>
    <w:p w14:paraId="075D860A" w14:textId="48036E40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>
        <w:rPr>
          <w:bCs/>
          <w:sz w:val="27"/>
        </w:rPr>
        <w:t xml:space="preserve">- </w:t>
      </w:r>
      <w:r w:rsidRPr="00A86D7E">
        <w:rPr>
          <w:bCs/>
          <w:sz w:val="27"/>
        </w:rPr>
        <w:t>супервизия и консультации специалистов;</w:t>
      </w:r>
    </w:p>
    <w:p w14:paraId="5C01DFFE" w14:textId="6E0C9632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>
        <w:rPr>
          <w:bCs/>
          <w:sz w:val="27"/>
        </w:rPr>
        <w:t xml:space="preserve">- </w:t>
      </w:r>
      <w:r w:rsidRPr="00A86D7E">
        <w:rPr>
          <w:bCs/>
          <w:sz w:val="27"/>
        </w:rPr>
        <w:t>доступ к онлайн-сообществу выпускников;</w:t>
      </w:r>
    </w:p>
    <w:p w14:paraId="0F7214A7" w14:textId="15375E0F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>
        <w:rPr>
          <w:bCs/>
          <w:sz w:val="27"/>
        </w:rPr>
        <w:t xml:space="preserve">- </w:t>
      </w:r>
      <w:proofErr w:type="gramStart"/>
      <w:r w:rsidRPr="00A86D7E">
        <w:rPr>
          <w:bCs/>
          <w:sz w:val="27"/>
        </w:rPr>
        <w:t>регулярные</w:t>
      </w:r>
      <w:proofErr w:type="gramEnd"/>
      <w:r w:rsidRPr="00A86D7E">
        <w:rPr>
          <w:bCs/>
          <w:sz w:val="27"/>
        </w:rPr>
        <w:t xml:space="preserve"> вебинары и разбор сложных случаев;</w:t>
      </w:r>
    </w:p>
    <w:p w14:paraId="588A4E29" w14:textId="5382C118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>
        <w:rPr>
          <w:bCs/>
          <w:sz w:val="27"/>
        </w:rPr>
        <w:t xml:space="preserve">- </w:t>
      </w:r>
      <w:r w:rsidRPr="00A86D7E">
        <w:rPr>
          <w:bCs/>
          <w:sz w:val="27"/>
        </w:rPr>
        <w:t>предоставление методических обновлений.</w:t>
      </w:r>
    </w:p>
    <w:p w14:paraId="020A0F36" w14:textId="77777777" w:rsidR="00A86D7E" w:rsidRDefault="00A86D7E" w:rsidP="00A86D7E">
      <w:pPr>
        <w:pStyle w:val="a3"/>
        <w:ind w:firstLine="709"/>
        <w:jc w:val="both"/>
        <w:rPr>
          <w:b/>
          <w:sz w:val="27"/>
        </w:rPr>
      </w:pPr>
    </w:p>
    <w:p w14:paraId="2383DEFC" w14:textId="784B7666" w:rsidR="00A86D7E" w:rsidRPr="00A86D7E" w:rsidRDefault="00A86D7E" w:rsidP="002E1559">
      <w:pPr>
        <w:pStyle w:val="a3"/>
        <w:jc w:val="center"/>
        <w:rPr>
          <w:b/>
          <w:sz w:val="27"/>
        </w:rPr>
      </w:pPr>
      <w:r w:rsidRPr="00A86D7E">
        <w:rPr>
          <w:b/>
          <w:sz w:val="27"/>
        </w:rPr>
        <w:t>10. Список основной и дополнительной литературы</w:t>
      </w:r>
    </w:p>
    <w:p w14:paraId="5E44C9C2" w14:textId="77777777" w:rsidR="00A86D7E" w:rsidRPr="00A86D7E" w:rsidRDefault="00A86D7E" w:rsidP="00A86D7E">
      <w:pPr>
        <w:pStyle w:val="a3"/>
        <w:ind w:firstLine="709"/>
        <w:jc w:val="both"/>
        <w:rPr>
          <w:b/>
          <w:sz w:val="27"/>
        </w:rPr>
      </w:pPr>
      <w:r w:rsidRPr="00A86D7E">
        <w:rPr>
          <w:b/>
          <w:sz w:val="27"/>
        </w:rPr>
        <w:t>Основная литература:</w:t>
      </w:r>
    </w:p>
    <w:p w14:paraId="770FF318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  <w:lang w:val="en-US"/>
        </w:rPr>
      </w:pPr>
      <w:r w:rsidRPr="00E5158D">
        <w:rPr>
          <w:bCs/>
          <w:sz w:val="27"/>
        </w:rPr>
        <w:t xml:space="preserve">1. </w:t>
      </w:r>
      <w:r w:rsidRPr="00A86D7E">
        <w:rPr>
          <w:bCs/>
          <w:sz w:val="27"/>
          <w:lang w:val="en-US"/>
        </w:rPr>
        <w:t>Cooper</w:t>
      </w:r>
      <w:r w:rsidRPr="00E5158D">
        <w:rPr>
          <w:bCs/>
          <w:sz w:val="27"/>
        </w:rPr>
        <w:t xml:space="preserve">, </w:t>
      </w:r>
      <w:r w:rsidRPr="00A86D7E">
        <w:rPr>
          <w:bCs/>
          <w:sz w:val="27"/>
          <w:lang w:val="en-US"/>
        </w:rPr>
        <w:t>J</w:t>
      </w:r>
      <w:r w:rsidRPr="00E5158D">
        <w:rPr>
          <w:bCs/>
          <w:sz w:val="27"/>
        </w:rPr>
        <w:t>.</w:t>
      </w:r>
      <w:r w:rsidRPr="00A86D7E">
        <w:rPr>
          <w:bCs/>
          <w:sz w:val="27"/>
          <w:lang w:val="en-US"/>
        </w:rPr>
        <w:t>O</w:t>
      </w:r>
      <w:r w:rsidRPr="00E5158D">
        <w:rPr>
          <w:bCs/>
          <w:sz w:val="27"/>
        </w:rPr>
        <w:t xml:space="preserve">., </w:t>
      </w:r>
      <w:r w:rsidRPr="00A86D7E">
        <w:rPr>
          <w:bCs/>
          <w:sz w:val="27"/>
          <w:lang w:val="en-US"/>
        </w:rPr>
        <w:t>Heron</w:t>
      </w:r>
      <w:r w:rsidRPr="00E5158D">
        <w:rPr>
          <w:bCs/>
          <w:sz w:val="27"/>
        </w:rPr>
        <w:t xml:space="preserve">, </w:t>
      </w:r>
      <w:r w:rsidRPr="00A86D7E">
        <w:rPr>
          <w:bCs/>
          <w:sz w:val="27"/>
          <w:lang w:val="en-US"/>
        </w:rPr>
        <w:t>T</w:t>
      </w:r>
      <w:r w:rsidRPr="00E5158D">
        <w:rPr>
          <w:bCs/>
          <w:sz w:val="27"/>
        </w:rPr>
        <w:t>.</w:t>
      </w:r>
      <w:r w:rsidRPr="00A86D7E">
        <w:rPr>
          <w:bCs/>
          <w:sz w:val="27"/>
          <w:lang w:val="en-US"/>
        </w:rPr>
        <w:t>E</w:t>
      </w:r>
      <w:r w:rsidRPr="00E5158D">
        <w:rPr>
          <w:bCs/>
          <w:sz w:val="27"/>
        </w:rPr>
        <w:t xml:space="preserve">., </w:t>
      </w:r>
      <w:proofErr w:type="spellStart"/>
      <w:r w:rsidRPr="00A86D7E">
        <w:rPr>
          <w:bCs/>
          <w:sz w:val="27"/>
          <w:lang w:val="en-US"/>
        </w:rPr>
        <w:t>Heward</w:t>
      </w:r>
      <w:proofErr w:type="spellEnd"/>
      <w:r w:rsidRPr="00E5158D">
        <w:rPr>
          <w:bCs/>
          <w:sz w:val="27"/>
        </w:rPr>
        <w:t xml:space="preserve">, </w:t>
      </w:r>
      <w:r w:rsidRPr="00A86D7E">
        <w:rPr>
          <w:bCs/>
          <w:sz w:val="27"/>
          <w:lang w:val="en-US"/>
        </w:rPr>
        <w:t>W</w:t>
      </w:r>
      <w:r w:rsidRPr="00E5158D">
        <w:rPr>
          <w:bCs/>
          <w:sz w:val="27"/>
        </w:rPr>
        <w:t>.</w:t>
      </w:r>
      <w:r w:rsidRPr="00A86D7E">
        <w:rPr>
          <w:bCs/>
          <w:sz w:val="27"/>
          <w:lang w:val="en-US"/>
        </w:rPr>
        <w:t>L</w:t>
      </w:r>
      <w:r w:rsidRPr="00E5158D">
        <w:rPr>
          <w:bCs/>
          <w:sz w:val="27"/>
        </w:rPr>
        <w:t xml:space="preserve">. (2020). </w:t>
      </w:r>
      <w:r w:rsidRPr="00A86D7E">
        <w:rPr>
          <w:bCs/>
          <w:sz w:val="27"/>
          <w:lang w:val="en-US"/>
        </w:rPr>
        <w:t xml:space="preserve">Applied Behavior Analysis (3rd </w:t>
      </w:r>
      <w:proofErr w:type="gramStart"/>
      <w:r w:rsidRPr="00A86D7E">
        <w:rPr>
          <w:bCs/>
          <w:sz w:val="27"/>
          <w:lang w:val="en-US"/>
        </w:rPr>
        <w:t>ed</w:t>
      </w:r>
      <w:proofErr w:type="gramEnd"/>
      <w:r w:rsidRPr="00A86D7E">
        <w:rPr>
          <w:bCs/>
          <w:sz w:val="27"/>
          <w:lang w:val="en-US"/>
        </w:rPr>
        <w:t>.)</w:t>
      </w:r>
    </w:p>
    <w:p w14:paraId="5E715F80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  <w:lang w:val="en-US"/>
        </w:rPr>
      </w:pPr>
      <w:r w:rsidRPr="00A86D7E">
        <w:rPr>
          <w:bCs/>
          <w:sz w:val="27"/>
          <w:lang w:val="en-US"/>
        </w:rPr>
        <w:t>2. Miltenberger, R.G. (2021). Behavior Modification: Principles and Procedures.</w:t>
      </w:r>
    </w:p>
    <w:p w14:paraId="63632A7F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 w:rsidRPr="00A86D7E">
        <w:rPr>
          <w:bCs/>
          <w:sz w:val="27"/>
        </w:rPr>
        <w:t>3. Казахстанская Ассоциация прикладного анализа поведения (КАПА). Методические материалы.</w:t>
      </w:r>
    </w:p>
    <w:p w14:paraId="063EB5DE" w14:textId="77777777" w:rsidR="00A86D7E" w:rsidRPr="00A86D7E" w:rsidRDefault="00A86D7E" w:rsidP="00A86D7E">
      <w:pPr>
        <w:pStyle w:val="a3"/>
        <w:ind w:firstLine="709"/>
        <w:jc w:val="both"/>
        <w:rPr>
          <w:b/>
          <w:sz w:val="27"/>
        </w:rPr>
      </w:pPr>
      <w:r w:rsidRPr="00A86D7E">
        <w:rPr>
          <w:b/>
          <w:sz w:val="27"/>
        </w:rPr>
        <w:t>Дополнительная литература:</w:t>
      </w:r>
    </w:p>
    <w:p w14:paraId="08BA3199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</w:rPr>
      </w:pPr>
      <w:r w:rsidRPr="00A86D7E">
        <w:rPr>
          <w:bCs/>
          <w:sz w:val="27"/>
        </w:rPr>
        <w:t xml:space="preserve">1. </w:t>
      </w:r>
      <w:proofErr w:type="spellStart"/>
      <w:r w:rsidRPr="00A86D7E">
        <w:rPr>
          <w:bCs/>
          <w:sz w:val="27"/>
        </w:rPr>
        <w:t>Leaf</w:t>
      </w:r>
      <w:proofErr w:type="spellEnd"/>
      <w:r w:rsidRPr="00A86D7E">
        <w:rPr>
          <w:bCs/>
          <w:sz w:val="27"/>
        </w:rPr>
        <w:t xml:space="preserve">, R., </w:t>
      </w:r>
      <w:proofErr w:type="spellStart"/>
      <w:r w:rsidRPr="00A86D7E">
        <w:rPr>
          <w:bCs/>
          <w:sz w:val="27"/>
        </w:rPr>
        <w:t>McEachin</w:t>
      </w:r>
      <w:proofErr w:type="spellEnd"/>
      <w:r w:rsidRPr="00A86D7E">
        <w:rPr>
          <w:bCs/>
          <w:sz w:val="27"/>
        </w:rPr>
        <w:t xml:space="preserve">, J. (2019). A </w:t>
      </w:r>
      <w:proofErr w:type="spellStart"/>
      <w:r w:rsidRPr="00A86D7E">
        <w:rPr>
          <w:bCs/>
          <w:sz w:val="27"/>
        </w:rPr>
        <w:t>Work</w:t>
      </w:r>
      <w:proofErr w:type="spellEnd"/>
      <w:r w:rsidRPr="00A86D7E">
        <w:rPr>
          <w:bCs/>
          <w:sz w:val="27"/>
        </w:rPr>
        <w:t xml:space="preserve"> </w:t>
      </w:r>
      <w:proofErr w:type="spellStart"/>
      <w:r w:rsidRPr="00A86D7E">
        <w:rPr>
          <w:bCs/>
          <w:sz w:val="27"/>
        </w:rPr>
        <w:t>in</w:t>
      </w:r>
      <w:proofErr w:type="spellEnd"/>
      <w:r w:rsidRPr="00A86D7E">
        <w:rPr>
          <w:bCs/>
          <w:sz w:val="27"/>
        </w:rPr>
        <w:t xml:space="preserve"> </w:t>
      </w:r>
      <w:proofErr w:type="spellStart"/>
      <w:r w:rsidRPr="00A86D7E">
        <w:rPr>
          <w:bCs/>
          <w:sz w:val="27"/>
        </w:rPr>
        <w:t>Progress</w:t>
      </w:r>
      <w:proofErr w:type="spellEnd"/>
      <w:r w:rsidRPr="00A86D7E">
        <w:rPr>
          <w:bCs/>
          <w:sz w:val="27"/>
        </w:rPr>
        <w:t>.</w:t>
      </w:r>
    </w:p>
    <w:p w14:paraId="7A9EBA86" w14:textId="77777777" w:rsidR="00A86D7E" w:rsidRPr="00A86D7E" w:rsidRDefault="00A86D7E" w:rsidP="00A86D7E">
      <w:pPr>
        <w:pStyle w:val="a3"/>
        <w:ind w:firstLine="709"/>
        <w:jc w:val="both"/>
        <w:rPr>
          <w:bCs/>
          <w:sz w:val="27"/>
          <w:lang w:val="en-US"/>
        </w:rPr>
      </w:pPr>
      <w:r w:rsidRPr="00A86D7E">
        <w:rPr>
          <w:bCs/>
          <w:sz w:val="27"/>
          <w:lang w:val="en-US"/>
        </w:rPr>
        <w:t xml:space="preserve">2. Smith, T. (2020). </w:t>
      </w:r>
      <w:proofErr w:type="gramStart"/>
      <w:r w:rsidRPr="00A86D7E">
        <w:rPr>
          <w:bCs/>
          <w:sz w:val="27"/>
          <w:lang w:val="en-US"/>
        </w:rPr>
        <w:t>Making Inclusion Work for Children with Developmental Disorders.</w:t>
      </w:r>
      <w:proofErr w:type="gramEnd"/>
    </w:p>
    <w:p w14:paraId="22C4E877" w14:textId="429DC5A4" w:rsidR="00C461BB" w:rsidRDefault="00A86D7E" w:rsidP="00A86D7E">
      <w:pPr>
        <w:pStyle w:val="a3"/>
        <w:ind w:firstLine="709"/>
        <w:jc w:val="both"/>
        <w:rPr>
          <w:b/>
          <w:sz w:val="27"/>
        </w:rPr>
      </w:pPr>
      <w:r w:rsidRPr="00A86D7E">
        <w:rPr>
          <w:bCs/>
          <w:sz w:val="27"/>
        </w:rPr>
        <w:t xml:space="preserve">3. </w:t>
      </w:r>
      <w:proofErr w:type="spellStart"/>
      <w:r w:rsidRPr="00A86D7E">
        <w:rPr>
          <w:bCs/>
          <w:sz w:val="27"/>
        </w:rPr>
        <w:t>Гримак</w:t>
      </w:r>
      <w:proofErr w:type="spellEnd"/>
      <w:r w:rsidRPr="00A86D7E">
        <w:rPr>
          <w:bCs/>
          <w:sz w:val="27"/>
        </w:rPr>
        <w:t>, Л.П. (2022). Методы коррекционной педагогики в инклюзии</w:t>
      </w:r>
      <w:r w:rsidRPr="00A86D7E">
        <w:rPr>
          <w:b/>
          <w:sz w:val="27"/>
        </w:rPr>
        <w:t>.</w:t>
      </w:r>
    </w:p>
    <w:sectPr w:rsidR="00C461BB" w:rsidSect="006C01E9">
      <w:footerReference w:type="default" r:id="rId8"/>
      <w:pgSz w:w="11910" w:h="16840"/>
      <w:pgMar w:top="1701" w:right="853" w:bottom="1200" w:left="1418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8ECCC" w14:textId="77777777" w:rsidR="00482ECF" w:rsidRDefault="00482ECF">
      <w:r>
        <w:separator/>
      </w:r>
    </w:p>
  </w:endnote>
  <w:endnote w:type="continuationSeparator" w:id="0">
    <w:p w14:paraId="021ED50E" w14:textId="77777777" w:rsidR="00482ECF" w:rsidRDefault="0048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65D7C" w14:textId="77777777" w:rsidR="00C461BB" w:rsidRDefault="00FF360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0368" behindDoc="1" locked="0" layoutInCell="1" allowOverlap="1" wp14:anchorId="7CAED15D" wp14:editId="59A2DB1D">
              <wp:simplePos x="0" y="0"/>
              <wp:positionH relativeFrom="page">
                <wp:posOffset>6803390</wp:posOffset>
              </wp:positionH>
              <wp:positionV relativeFrom="page">
                <wp:posOffset>9860915</wp:posOffset>
              </wp:positionV>
              <wp:extent cx="25527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13341" w14:textId="77777777" w:rsidR="00C461BB" w:rsidRDefault="006D1D73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55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7pt;margin-top:776.45pt;width:20.1pt;height:17.55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VYqQ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eEwiKJgCTclXAVBEMeR4eaSdH7cS6XfU9EhY2RY&#10;QuMtODncKj25zi4mFhcFa1vb/JY/OwDM6QRCw1NzZ0jYXj4mXrKJN3HohMFi44RenjvXxTp0FoW/&#10;jPJ3+Xqd+z9NXD9MG1ZVlJsws6788M/6dlT4pIiTspRoWWXgDCUld9t1K9GBgK4L+x0LcubmPqdh&#10;6wW5vEjJD0LvJkicYhEvnbAIIydZerHj+clNsvDCJMyL5yndMk7/PSU0ZDiJgmjS0m9z8+z3OjeS&#10;dkzD5GhZl+H45ERSo8ANr2xrNWHtZJ+VwtB/KgW0e2601auR6CRWPW5HQDEi3orqAZQrBSgLRAjj&#10;DoxGyB8YDTA6Mqy+74mkGLUfOKjfzJnZkLOxnQ3CS3iaYY3RZK71NI/2vWS7BpCn/4uLa/hDambV&#10;+8QCqJsNjAObxHF0mXlzvrdeTwN29QsAAP//AwBQSwMEFAAGAAgAAAAhAC1XUYPhAAAADwEAAA8A&#10;AABkcnMvZG93bnJldi54bWxMj0FPwzAMhe9I/IfISNxYsomVrjSdJgQnJERXDhzTJmujNU5psq38&#10;e9wT88nPfnr+nG8n17OzGYP1KGG5EMAMNl5bbCV8VW8PKbAQFWrVezQSfk2AbXF7k6tM+wuW5ryP&#10;LaMQDJmS0MU4ZJyHpjNOhYUfDNLu4EenIsmx5XpUFwp3PV8JkXCnLNKFTg3mpTPNcX9yEnbfWL7a&#10;n4/6szyUtqo2At+To5T3d9PuGVg0U/w3w4xP6FAQU+1PqAPrSYun5SN5qVuvVxtgs4cqAVbPszQV&#10;wIucX/9R/AEAAP//AwBQSwECLQAUAAYACAAAACEAtoM4kv4AAADhAQAAEwAAAAAAAAAAAAAAAAAA&#10;AAAAW0NvbnRlbnRfVHlwZXNdLnhtbFBLAQItABQABgAIAAAAIQA4/SH/1gAAAJQBAAALAAAAAAAA&#10;AAAAAAAAAC8BAABfcmVscy8ucmVsc1BLAQItABQABgAIAAAAIQDjawVYqQIAAKgFAAAOAAAAAAAA&#10;AAAAAAAAAC4CAABkcnMvZTJvRG9jLnhtbFBLAQItABQABgAIAAAAIQAtV1GD4QAAAA8BAAAPAAAA&#10;AAAAAAAAAAAAAAMFAABkcnMvZG93bnJldi54bWxQSwUGAAAAAAQABADzAAAAEQYAAAAA&#10;" filled="f" stroked="f">
              <v:textbox inset="0,0,0,0">
                <w:txbxContent>
                  <w:p w14:paraId="5DA13341" w14:textId="77777777" w:rsidR="00C461BB" w:rsidRDefault="006D1D73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255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AEF8E" w14:textId="77777777" w:rsidR="00482ECF" w:rsidRDefault="00482ECF">
      <w:r>
        <w:separator/>
      </w:r>
    </w:p>
  </w:footnote>
  <w:footnote w:type="continuationSeparator" w:id="0">
    <w:p w14:paraId="419C66E0" w14:textId="77777777" w:rsidR="00482ECF" w:rsidRDefault="0048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3A"/>
    <w:multiLevelType w:val="multilevel"/>
    <w:tmpl w:val="DFF08926"/>
    <w:lvl w:ilvl="0">
      <w:start w:val="4"/>
      <w:numFmt w:val="decimal"/>
      <w:lvlText w:val="%1"/>
      <w:lvlJc w:val="left"/>
      <w:pPr>
        <w:ind w:left="124" w:hanging="6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6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13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9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6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9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6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2" w:hanging="621"/>
      </w:pPr>
      <w:rPr>
        <w:rFonts w:hint="default"/>
        <w:lang w:val="ru-RU" w:eastAsia="en-US" w:bidi="ar-SA"/>
      </w:rPr>
    </w:lvl>
  </w:abstractNum>
  <w:abstractNum w:abstractNumId="1">
    <w:nsid w:val="0C566D66"/>
    <w:multiLevelType w:val="hybridMultilevel"/>
    <w:tmpl w:val="2DD00D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0138"/>
    <w:multiLevelType w:val="hybridMultilevel"/>
    <w:tmpl w:val="D73A7546"/>
    <w:lvl w:ilvl="0" w:tplc="7194C2FE">
      <w:start w:val="1"/>
      <w:numFmt w:val="decimal"/>
      <w:lvlText w:val="%1."/>
      <w:lvlJc w:val="left"/>
      <w:pPr>
        <w:ind w:left="21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32F31C">
      <w:start w:val="2"/>
      <w:numFmt w:val="decimal"/>
      <w:lvlText w:val="%2."/>
      <w:lvlJc w:val="left"/>
      <w:pPr>
        <w:ind w:left="450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E8C19B8">
      <w:numFmt w:val="bullet"/>
      <w:lvlText w:val="•"/>
      <w:lvlJc w:val="left"/>
      <w:pPr>
        <w:ind w:left="5107" w:hanging="281"/>
      </w:pPr>
      <w:rPr>
        <w:rFonts w:hint="default"/>
        <w:lang w:val="ru-RU" w:eastAsia="en-US" w:bidi="ar-SA"/>
      </w:rPr>
    </w:lvl>
    <w:lvl w:ilvl="3" w:tplc="06BA75D4">
      <w:numFmt w:val="bullet"/>
      <w:lvlText w:val="•"/>
      <w:lvlJc w:val="left"/>
      <w:pPr>
        <w:ind w:left="5714" w:hanging="281"/>
      </w:pPr>
      <w:rPr>
        <w:rFonts w:hint="default"/>
        <w:lang w:val="ru-RU" w:eastAsia="en-US" w:bidi="ar-SA"/>
      </w:rPr>
    </w:lvl>
    <w:lvl w:ilvl="4" w:tplc="D5688A08">
      <w:numFmt w:val="bullet"/>
      <w:lvlText w:val="•"/>
      <w:lvlJc w:val="left"/>
      <w:pPr>
        <w:ind w:left="6322" w:hanging="281"/>
      </w:pPr>
      <w:rPr>
        <w:rFonts w:hint="default"/>
        <w:lang w:val="ru-RU" w:eastAsia="en-US" w:bidi="ar-SA"/>
      </w:rPr>
    </w:lvl>
    <w:lvl w:ilvl="5" w:tplc="EA46363A">
      <w:numFmt w:val="bullet"/>
      <w:lvlText w:val="•"/>
      <w:lvlJc w:val="left"/>
      <w:pPr>
        <w:ind w:left="6929" w:hanging="281"/>
      </w:pPr>
      <w:rPr>
        <w:rFonts w:hint="default"/>
        <w:lang w:val="ru-RU" w:eastAsia="en-US" w:bidi="ar-SA"/>
      </w:rPr>
    </w:lvl>
    <w:lvl w:ilvl="6" w:tplc="C2FE058A">
      <w:numFmt w:val="bullet"/>
      <w:lvlText w:val="•"/>
      <w:lvlJc w:val="left"/>
      <w:pPr>
        <w:ind w:left="7536" w:hanging="281"/>
      </w:pPr>
      <w:rPr>
        <w:rFonts w:hint="default"/>
        <w:lang w:val="ru-RU" w:eastAsia="en-US" w:bidi="ar-SA"/>
      </w:rPr>
    </w:lvl>
    <w:lvl w:ilvl="7" w:tplc="EF3A15FA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  <w:lvl w:ilvl="8" w:tplc="86421F82">
      <w:numFmt w:val="bullet"/>
      <w:lvlText w:val="•"/>
      <w:lvlJc w:val="left"/>
      <w:pPr>
        <w:ind w:left="8751" w:hanging="281"/>
      </w:pPr>
      <w:rPr>
        <w:rFonts w:hint="default"/>
        <w:lang w:val="ru-RU" w:eastAsia="en-US" w:bidi="ar-SA"/>
      </w:rPr>
    </w:lvl>
  </w:abstractNum>
  <w:abstractNum w:abstractNumId="3">
    <w:nsid w:val="196458E9"/>
    <w:multiLevelType w:val="hybridMultilevel"/>
    <w:tmpl w:val="752A2AC8"/>
    <w:lvl w:ilvl="0" w:tplc="8322174C">
      <w:start w:val="1"/>
      <w:numFmt w:val="decimal"/>
      <w:lvlText w:val="%1)"/>
      <w:lvlJc w:val="left"/>
      <w:pPr>
        <w:ind w:left="218" w:hanging="3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B084CE">
      <w:numFmt w:val="bullet"/>
      <w:lvlText w:val="•"/>
      <w:lvlJc w:val="left"/>
      <w:pPr>
        <w:ind w:left="1194" w:hanging="333"/>
      </w:pPr>
      <w:rPr>
        <w:rFonts w:hint="default"/>
        <w:lang w:val="ru-RU" w:eastAsia="en-US" w:bidi="ar-SA"/>
      </w:rPr>
    </w:lvl>
    <w:lvl w:ilvl="2" w:tplc="30EE8374">
      <w:numFmt w:val="bullet"/>
      <w:lvlText w:val="•"/>
      <w:lvlJc w:val="left"/>
      <w:pPr>
        <w:ind w:left="2169" w:hanging="333"/>
      </w:pPr>
      <w:rPr>
        <w:rFonts w:hint="default"/>
        <w:lang w:val="ru-RU" w:eastAsia="en-US" w:bidi="ar-SA"/>
      </w:rPr>
    </w:lvl>
    <w:lvl w:ilvl="3" w:tplc="79E24698">
      <w:numFmt w:val="bullet"/>
      <w:lvlText w:val="•"/>
      <w:lvlJc w:val="left"/>
      <w:pPr>
        <w:ind w:left="3143" w:hanging="333"/>
      </w:pPr>
      <w:rPr>
        <w:rFonts w:hint="default"/>
        <w:lang w:val="ru-RU" w:eastAsia="en-US" w:bidi="ar-SA"/>
      </w:rPr>
    </w:lvl>
    <w:lvl w:ilvl="4" w:tplc="A0D47DEA">
      <w:numFmt w:val="bullet"/>
      <w:lvlText w:val="•"/>
      <w:lvlJc w:val="left"/>
      <w:pPr>
        <w:ind w:left="4118" w:hanging="333"/>
      </w:pPr>
      <w:rPr>
        <w:rFonts w:hint="default"/>
        <w:lang w:val="ru-RU" w:eastAsia="en-US" w:bidi="ar-SA"/>
      </w:rPr>
    </w:lvl>
    <w:lvl w:ilvl="5" w:tplc="1D4EA6A4">
      <w:numFmt w:val="bullet"/>
      <w:lvlText w:val="•"/>
      <w:lvlJc w:val="left"/>
      <w:pPr>
        <w:ind w:left="5093" w:hanging="333"/>
      </w:pPr>
      <w:rPr>
        <w:rFonts w:hint="default"/>
        <w:lang w:val="ru-RU" w:eastAsia="en-US" w:bidi="ar-SA"/>
      </w:rPr>
    </w:lvl>
    <w:lvl w:ilvl="6" w:tplc="784C6F94">
      <w:numFmt w:val="bullet"/>
      <w:lvlText w:val="•"/>
      <w:lvlJc w:val="left"/>
      <w:pPr>
        <w:ind w:left="6067" w:hanging="333"/>
      </w:pPr>
      <w:rPr>
        <w:rFonts w:hint="default"/>
        <w:lang w:val="ru-RU" w:eastAsia="en-US" w:bidi="ar-SA"/>
      </w:rPr>
    </w:lvl>
    <w:lvl w:ilvl="7" w:tplc="ED7C424C">
      <w:numFmt w:val="bullet"/>
      <w:lvlText w:val="•"/>
      <w:lvlJc w:val="left"/>
      <w:pPr>
        <w:ind w:left="7042" w:hanging="333"/>
      </w:pPr>
      <w:rPr>
        <w:rFonts w:hint="default"/>
        <w:lang w:val="ru-RU" w:eastAsia="en-US" w:bidi="ar-SA"/>
      </w:rPr>
    </w:lvl>
    <w:lvl w:ilvl="8" w:tplc="C862EA6C">
      <w:numFmt w:val="bullet"/>
      <w:lvlText w:val="•"/>
      <w:lvlJc w:val="left"/>
      <w:pPr>
        <w:ind w:left="8017" w:hanging="333"/>
      </w:pPr>
      <w:rPr>
        <w:rFonts w:hint="default"/>
        <w:lang w:val="ru-RU" w:eastAsia="en-US" w:bidi="ar-SA"/>
      </w:rPr>
    </w:lvl>
  </w:abstractNum>
  <w:abstractNum w:abstractNumId="4">
    <w:nsid w:val="1E7F2CDC"/>
    <w:multiLevelType w:val="multilevel"/>
    <w:tmpl w:val="0F46344E"/>
    <w:lvl w:ilvl="0">
      <w:start w:val="1"/>
      <w:numFmt w:val="decimal"/>
      <w:lvlText w:val="%1."/>
      <w:lvlJc w:val="left"/>
      <w:pPr>
        <w:ind w:left="50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1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22"/>
      </w:pPr>
      <w:rPr>
        <w:rFonts w:hint="default"/>
        <w:lang w:val="ru-RU" w:eastAsia="en-US" w:bidi="ar-SA"/>
      </w:rPr>
    </w:lvl>
  </w:abstractNum>
  <w:abstractNum w:abstractNumId="5">
    <w:nsid w:val="20493B43"/>
    <w:multiLevelType w:val="hybridMultilevel"/>
    <w:tmpl w:val="826CF768"/>
    <w:lvl w:ilvl="0" w:tplc="FEA8146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123DFC">
      <w:start w:val="1"/>
      <w:numFmt w:val="decimal"/>
      <w:lvlText w:val="%2."/>
      <w:lvlJc w:val="left"/>
      <w:pPr>
        <w:ind w:left="400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058EA14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3" w:tplc="89D07A96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4" w:tplc="2C88CF2A">
      <w:numFmt w:val="bullet"/>
      <w:lvlText w:val="•"/>
      <w:lvlJc w:val="left"/>
      <w:pPr>
        <w:ind w:left="5988" w:hanging="281"/>
      </w:pPr>
      <w:rPr>
        <w:rFonts w:hint="default"/>
        <w:lang w:val="ru-RU" w:eastAsia="en-US" w:bidi="ar-SA"/>
      </w:rPr>
    </w:lvl>
    <w:lvl w:ilvl="5" w:tplc="27A8CCF4">
      <w:numFmt w:val="bullet"/>
      <w:lvlText w:val="•"/>
      <w:lvlJc w:val="left"/>
      <w:pPr>
        <w:ind w:left="6651" w:hanging="281"/>
      </w:pPr>
      <w:rPr>
        <w:rFonts w:hint="default"/>
        <w:lang w:val="ru-RU" w:eastAsia="en-US" w:bidi="ar-SA"/>
      </w:rPr>
    </w:lvl>
    <w:lvl w:ilvl="6" w:tplc="360A67BC">
      <w:numFmt w:val="bullet"/>
      <w:lvlText w:val="•"/>
      <w:lvlJc w:val="left"/>
      <w:pPr>
        <w:ind w:left="7314" w:hanging="281"/>
      </w:pPr>
      <w:rPr>
        <w:rFonts w:hint="default"/>
        <w:lang w:val="ru-RU" w:eastAsia="en-US" w:bidi="ar-SA"/>
      </w:rPr>
    </w:lvl>
    <w:lvl w:ilvl="7" w:tplc="F1E69A10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  <w:lvl w:ilvl="8" w:tplc="ED2669B2">
      <w:numFmt w:val="bullet"/>
      <w:lvlText w:val="•"/>
      <w:lvlJc w:val="left"/>
      <w:pPr>
        <w:ind w:left="8640" w:hanging="281"/>
      </w:pPr>
      <w:rPr>
        <w:rFonts w:hint="default"/>
        <w:lang w:val="ru-RU" w:eastAsia="en-US" w:bidi="ar-SA"/>
      </w:rPr>
    </w:lvl>
  </w:abstractNum>
  <w:abstractNum w:abstractNumId="6">
    <w:nsid w:val="2A0D6DDD"/>
    <w:multiLevelType w:val="hybridMultilevel"/>
    <w:tmpl w:val="E870CCC4"/>
    <w:lvl w:ilvl="0" w:tplc="F98044A6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0A6F06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AE6E2E7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F2E49D64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B3F2EC1E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E40C4800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754430D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35F20B54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F32EB76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7">
    <w:nsid w:val="3C74612C"/>
    <w:multiLevelType w:val="hybridMultilevel"/>
    <w:tmpl w:val="53C2BD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97405"/>
    <w:multiLevelType w:val="hybridMultilevel"/>
    <w:tmpl w:val="4CC695A6"/>
    <w:lvl w:ilvl="0" w:tplc="75BC322C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E4A548">
      <w:numFmt w:val="bullet"/>
      <w:lvlText w:val="•"/>
      <w:lvlJc w:val="left"/>
      <w:pPr>
        <w:ind w:left="1126" w:hanging="164"/>
      </w:pPr>
      <w:rPr>
        <w:rFonts w:hint="default"/>
        <w:lang w:val="ru-RU" w:eastAsia="en-US" w:bidi="ar-SA"/>
      </w:rPr>
    </w:lvl>
    <w:lvl w:ilvl="2" w:tplc="5D6EBEB8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3" w:tplc="48844D12">
      <w:numFmt w:val="bullet"/>
      <w:lvlText w:val="•"/>
      <w:lvlJc w:val="left"/>
      <w:pPr>
        <w:ind w:left="2900" w:hanging="164"/>
      </w:pPr>
      <w:rPr>
        <w:rFonts w:hint="default"/>
        <w:lang w:val="ru-RU" w:eastAsia="en-US" w:bidi="ar-SA"/>
      </w:rPr>
    </w:lvl>
    <w:lvl w:ilvl="4" w:tplc="2674AEAC">
      <w:numFmt w:val="bullet"/>
      <w:lvlText w:val="•"/>
      <w:lvlJc w:val="left"/>
      <w:pPr>
        <w:ind w:left="3787" w:hanging="164"/>
      </w:pPr>
      <w:rPr>
        <w:rFonts w:hint="default"/>
        <w:lang w:val="ru-RU" w:eastAsia="en-US" w:bidi="ar-SA"/>
      </w:rPr>
    </w:lvl>
    <w:lvl w:ilvl="5" w:tplc="A8DA5C5A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6" w:tplc="5AD4D5B8">
      <w:numFmt w:val="bullet"/>
      <w:lvlText w:val="•"/>
      <w:lvlJc w:val="left"/>
      <w:pPr>
        <w:ind w:left="5561" w:hanging="164"/>
      </w:pPr>
      <w:rPr>
        <w:rFonts w:hint="default"/>
        <w:lang w:val="ru-RU" w:eastAsia="en-US" w:bidi="ar-SA"/>
      </w:rPr>
    </w:lvl>
    <w:lvl w:ilvl="7" w:tplc="B238A824">
      <w:numFmt w:val="bullet"/>
      <w:lvlText w:val="•"/>
      <w:lvlJc w:val="left"/>
      <w:pPr>
        <w:ind w:left="6448" w:hanging="164"/>
      </w:pPr>
      <w:rPr>
        <w:rFonts w:hint="default"/>
        <w:lang w:val="ru-RU" w:eastAsia="en-US" w:bidi="ar-SA"/>
      </w:rPr>
    </w:lvl>
    <w:lvl w:ilvl="8" w:tplc="FFE8182E">
      <w:numFmt w:val="bullet"/>
      <w:lvlText w:val="•"/>
      <w:lvlJc w:val="left"/>
      <w:pPr>
        <w:ind w:left="7335" w:hanging="164"/>
      </w:pPr>
      <w:rPr>
        <w:rFonts w:hint="default"/>
        <w:lang w:val="ru-RU" w:eastAsia="en-US" w:bidi="ar-SA"/>
      </w:rPr>
    </w:lvl>
  </w:abstractNum>
  <w:abstractNum w:abstractNumId="9">
    <w:nsid w:val="549766D7"/>
    <w:multiLevelType w:val="hybridMultilevel"/>
    <w:tmpl w:val="42E0E5F2"/>
    <w:lvl w:ilvl="0" w:tplc="0632EB20">
      <w:start w:val="1"/>
      <w:numFmt w:val="decimal"/>
      <w:lvlText w:val="%1)"/>
      <w:lvlJc w:val="left"/>
      <w:pPr>
        <w:ind w:left="218" w:hanging="4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AEE98">
      <w:numFmt w:val="bullet"/>
      <w:lvlText w:val="•"/>
      <w:lvlJc w:val="left"/>
      <w:pPr>
        <w:ind w:left="1194" w:hanging="472"/>
      </w:pPr>
      <w:rPr>
        <w:rFonts w:hint="default"/>
        <w:lang w:val="ru-RU" w:eastAsia="en-US" w:bidi="ar-SA"/>
      </w:rPr>
    </w:lvl>
    <w:lvl w:ilvl="2" w:tplc="CA7EE410">
      <w:numFmt w:val="bullet"/>
      <w:lvlText w:val="•"/>
      <w:lvlJc w:val="left"/>
      <w:pPr>
        <w:ind w:left="2169" w:hanging="472"/>
      </w:pPr>
      <w:rPr>
        <w:rFonts w:hint="default"/>
        <w:lang w:val="ru-RU" w:eastAsia="en-US" w:bidi="ar-SA"/>
      </w:rPr>
    </w:lvl>
    <w:lvl w:ilvl="3" w:tplc="DEA28DE0">
      <w:numFmt w:val="bullet"/>
      <w:lvlText w:val="•"/>
      <w:lvlJc w:val="left"/>
      <w:pPr>
        <w:ind w:left="3143" w:hanging="472"/>
      </w:pPr>
      <w:rPr>
        <w:rFonts w:hint="default"/>
        <w:lang w:val="ru-RU" w:eastAsia="en-US" w:bidi="ar-SA"/>
      </w:rPr>
    </w:lvl>
    <w:lvl w:ilvl="4" w:tplc="4F4EB5A8">
      <w:numFmt w:val="bullet"/>
      <w:lvlText w:val="•"/>
      <w:lvlJc w:val="left"/>
      <w:pPr>
        <w:ind w:left="4118" w:hanging="472"/>
      </w:pPr>
      <w:rPr>
        <w:rFonts w:hint="default"/>
        <w:lang w:val="ru-RU" w:eastAsia="en-US" w:bidi="ar-SA"/>
      </w:rPr>
    </w:lvl>
    <w:lvl w:ilvl="5" w:tplc="A56A58F8">
      <w:numFmt w:val="bullet"/>
      <w:lvlText w:val="•"/>
      <w:lvlJc w:val="left"/>
      <w:pPr>
        <w:ind w:left="5093" w:hanging="472"/>
      </w:pPr>
      <w:rPr>
        <w:rFonts w:hint="default"/>
        <w:lang w:val="ru-RU" w:eastAsia="en-US" w:bidi="ar-SA"/>
      </w:rPr>
    </w:lvl>
    <w:lvl w:ilvl="6" w:tplc="961C2DF8">
      <w:numFmt w:val="bullet"/>
      <w:lvlText w:val="•"/>
      <w:lvlJc w:val="left"/>
      <w:pPr>
        <w:ind w:left="6067" w:hanging="472"/>
      </w:pPr>
      <w:rPr>
        <w:rFonts w:hint="default"/>
        <w:lang w:val="ru-RU" w:eastAsia="en-US" w:bidi="ar-SA"/>
      </w:rPr>
    </w:lvl>
    <w:lvl w:ilvl="7" w:tplc="04EC33F8">
      <w:numFmt w:val="bullet"/>
      <w:lvlText w:val="•"/>
      <w:lvlJc w:val="left"/>
      <w:pPr>
        <w:ind w:left="7042" w:hanging="472"/>
      </w:pPr>
      <w:rPr>
        <w:rFonts w:hint="default"/>
        <w:lang w:val="ru-RU" w:eastAsia="en-US" w:bidi="ar-SA"/>
      </w:rPr>
    </w:lvl>
    <w:lvl w:ilvl="8" w:tplc="245EAA36">
      <w:numFmt w:val="bullet"/>
      <w:lvlText w:val="•"/>
      <w:lvlJc w:val="left"/>
      <w:pPr>
        <w:ind w:left="8017" w:hanging="472"/>
      </w:pPr>
      <w:rPr>
        <w:rFonts w:hint="default"/>
        <w:lang w:val="ru-RU" w:eastAsia="en-US" w:bidi="ar-SA"/>
      </w:rPr>
    </w:lvl>
  </w:abstractNum>
  <w:abstractNum w:abstractNumId="10">
    <w:nsid w:val="5E7F00C0"/>
    <w:multiLevelType w:val="hybridMultilevel"/>
    <w:tmpl w:val="D8AA7762"/>
    <w:lvl w:ilvl="0" w:tplc="5EE601E6">
      <w:numFmt w:val="bullet"/>
      <w:lvlText w:val="-"/>
      <w:lvlJc w:val="left"/>
      <w:pPr>
        <w:ind w:left="218" w:hanging="3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2CAD88">
      <w:numFmt w:val="bullet"/>
      <w:lvlText w:val="-"/>
      <w:lvlJc w:val="left"/>
      <w:pPr>
        <w:ind w:left="938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749536">
      <w:numFmt w:val="bullet"/>
      <w:lvlText w:val="•"/>
      <w:lvlJc w:val="left"/>
      <w:pPr>
        <w:ind w:left="1942" w:hanging="234"/>
      </w:pPr>
      <w:rPr>
        <w:rFonts w:hint="default"/>
        <w:lang w:val="ru-RU" w:eastAsia="en-US" w:bidi="ar-SA"/>
      </w:rPr>
    </w:lvl>
    <w:lvl w:ilvl="3" w:tplc="CA92DAA6">
      <w:numFmt w:val="bullet"/>
      <w:lvlText w:val="•"/>
      <w:lvlJc w:val="left"/>
      <w:pPr>
        <w:ind w:left="2945" w:hanging="234"/>
      </w:pPr>
      <w:rPr>
        <w:rFonts w:hint="default"/>
        <w:lang w:val="ru-RU" w:eastAsia="en-US" w:bidi="ar-SA"/>
      </w:rPr>
    </w:lvl>
    <w:lvl w:ilvl="4" w:tplc="A00A3EC0">
      <w:numFmt w:val="bullet"/>
      <w:lvlText w:val="•"/>
      <w:lvlJc w:val="left"/>
      <w:pPr>
        <w:ind w:left="3948" w:hanging="234"/>
      </w:pPr>
      <w:rPr>
        <w:rFonts w:hint="default"/>
        <w:lang w:val="ru-RU" w:eastAsia="en-US" w:bidi="ar-SA"/>
      </w:rPr>
    </w:lvl>
    <w:lvl w:ilvl="5" w:tplc="BC4063C4">
      <w:numFmt w:val="bullet"/>
      <w:lvlText w:val="•"/>
      <w:lvlJc w:val="left"/>
      <w:pPr>
        <w:ind w:left="4951" w:hanging="234"/>
      </w:pPr>
      <w:rPr>
        <w:rFonts w:hint="default"/>
        <w:lang w:val="ru-RU" w:eastAsia="en-US" w:bidi="ar-SA"/>
      </w:rPr>
    </w:lvl>
    <w:lvl w:ilvl="6" w:tplc="EC1A527A">
      <w:numFmt w:val="bullet"/>
      <w:lvlText w:val="•"/>
      <w:lvlJc w:val="left"/>
      <w:pPr>
        <w:ind w:left="5954" w:hanging="234"/>
      </w:pPr>
      <w:rPr>
        <w:rFonts w:hint="default"/>
        <w:lang w:val="ru-RU" w:eastAsia="en-US" w:bidi="ar-SA"/>
      </w:rPr>
    </w:lvl>
    <w:lvl w:ilvl="7" w:tplc="73FC14CA">
      <w:numFmt w:val="bullet"/>
      <w:lvlText w:val="•"/>
      <w:lvlJc w:val="left"/>
      <w:pPr>
        <w:ind w:left="6957" w:hanging="234"/>
      </w:pPr>
      <w:rPr>
        <w:rFonts w:hint="default"/>
        <w:lang w:val="ru-RU" w:eastAsia="en-US" w:bidi="ar-SA"/>
      </w:rPr>
    </w:lvl>
    <w:lvl w:ilvl="8" w:tplc="1194D78E">
      <w:numFmt w:val="bullet"/>
      <w:lvlText w:val="•"/>
      <w:lvlJc w:val="left"/>
      <w:pPr>
        <w:ind w:left="7960" w:hanging="234"/>
      </w:pPr>
      <w:rPr>
        <w:rFonts w:hint="default"/>
        <w:lang w:val="ru-RU" w:eastAsia="en-US" w:bidi="ar-SA"/>
      </w:rPr>
    </w:lvl>
  </w:abstractNum>
  <w:abstractNum w:abstractNumId="11">
    <w:nsid w:val="6EA91B63"/>
    <w:multiLevelType w:val="hybridMultilevel"/>
    <w:tmpl w:val="A0CE8B5A"/>
    <w:lvl w:ilvl="0" w:tplc="61402BD0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78EB58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38D261C8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B5728080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47A05BCA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DCF2C282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7A14E9CA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8946B540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EC18EFF6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2">
    <w:nsid w:val="7BB80FD3"/>
    <w:multiLevelType w:val="hybridMultilevel"/>
    <w:tmpl w:val="DD42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A23FA"/>
    <w:multiLevelType w:val="hybridMultilevel"/>
    <w:tmpl w:val="F22E61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BB"/>
    <w:rsid w:val="001565CA"/>
    <w:rsid w:val="0016181A"/>
    <w:rsid w:val="00165560"/>
    <w:rsid w:val="0025008B"/>
    <w:rsid w:val="00256075"/>
    <w:rsid w:val="00262605"/>
    <w:rsid w:val="002E1559"/>
    <w:rsid w:val="00342C57"/>
    <w:rsid w:val="003D055F"/>
    <w:rsid w:val="003D3E46"/>
    <w:rsid w:val="003E314F"/>
    <w:rsid w:val="00403DEE"/>
    <w:rsid w:val="00482ECF"/>
    <w:rsid w:val="004E385F"/>
    <w:rsid w:val="00525596"/>
    <w:rsid w:val="005561D2"/>
    <w:rsid w:val="0057675C"/>
    <w:rsid w:val="0060054B"/>
    <w:rsid w:val="006059CD"/>
    <w:rsid w:val="006103E0"/>
    <w:rsid w:val="00664500"/>
    <w:rsid w:val="006940FD"/>
    <w:rsid w:val="00694F0B"/>
    <w:rsid w:val="006A017B"/>
    <w:rsid w:val="006C01E9"/>
    <w:rsid w:val="006D1D73"/>
    <w:rsid w:val="006E652E"/>
    <w:rsid w:val="00784B03"/>
    <w:rsid w:val="008069F7"/>
    <w:rsid w:val="00810FCA"/>
    <w:rsid w:val="00816B52"/>
    <w:rsid w:val="00866704"/>
    <w:rsid w:val="0098626C"/>
    <w:rsid w:val="009D672D"/>
    <w:rsid w:val="00A02344"/>
    <w:rsid w:val="00A86D7E"/>
    <w:rsid w:val="00A92F7D"/>
    <w:rsid w:val="00B00A43"/>
    <w:rsid w:val="00BA7A42"/>
    <w:rsid w:val="00C011BF"/>
    <w:rsid w:val="00C13740"/>
    <w:rsid w:val="00C461BB"/>
    <w:rsid w:val="00C47A6A"/>
    <w:rsid w:val="00C52FA5"/>
    <w:rsid w:val="00CB5E48"/>
    <w:rsid w:val="00CB734F"/>
    <w:rsid w:val="00D04018"/>
    <w:rsid w:val="00E3429D"/>
    <w:rsid w:val="00E42322"/>
    <w:rsid w:val="00E5158D"/>
    <w:rsid w:val="00E8379B"/>
    <w:rsid w:val="00E90CA5"/>
    <w:rsid w:val="00EE2D80"/>
    <w:rsid w:val="00F667ED"/>
    <w:rsid w:val="00FF04FE"/>
    <w:rsid w:val="00FF3605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54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DE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5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938" w:hanging="3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38" w:hanging="361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character" w:customStyle="1" w:styleId="a4">
    <w:name w:val="Основной текст Знак"/>
    <w:basedOn w:val="a0"/>
    <w:link w:val="a3"/>
    <w:uiPriority w:val="1"/>
    <w:rsid w:val="00403DE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Normal (Web)"/>
    <w:basedOn w:val="a"/>
    <w:uiPriority w:val="99"/>
    <w:unhideWhenUsed/>
    <w:rsid w:val="006059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342C57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565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DE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5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938" w:hanging="3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38" w:hanging="361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character" w:customStyle="1" w:styleId="a4">
    <w:name w:val="Основной текст Знак"/>
    <w:basedOn w:val="a0"/>
    <w:link w:val="a3"/>
    <w:uiPriority w:val="1"/>
    <w:rsid w:val="00403DE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Normal (Web)"/>
    <w:basedOn w:val="a"/>
    <w:uiPriority w:val="99"/>
    <w:unhideWhenUsed/>
    <w:rsid w:val="006059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342C57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565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7318</TotalTime>
  <Pages>8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ÐŸÐ½ÐºÐ»Ñ”Ð·Ð¸Ñ‘_ÐºÑ…Ñ•Ñ†.docx</vt:lpstr>
    </vt:vector>
  </TitlesOfParts>
  <Company>SPecialiST RePack</Company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ÐŸÐ½ÐºÐ»Ñ”Ð·Ð¸Ñ‘_ÐºÑ…Ñ•Ñ†.docx</dc:title>
  <dc:creator>admin</dc:creator>
  <cp:lastModifiedBy>asetik_1986@mail.ru</cp:lastModifiedBy>
  <cp:revision>10</cp:revision>
  <dcterms:created xsi:type="dcterms:W3CDTF">2025-03-21T15:20:00Z</dcterms:created>
  <dcterms:modified xsi:type="dcterms:W3CDTF">2025-06-24T18:43:00Z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2021-09-26T00:00:00Z</vt:filetime>
  </property>
</Properties>
</file>